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24794783" w:rsidR="00213DC8" w:rsidRPr="00FC63C6" w:rsidRDefault="00213DC8" w:rsidP="00213DC8">
      <w:pPr>
        <w:tabs>
          <w:tab w:val="center" w:pos="4536"/>
          <w:tab w:val="right" w:pos="7938"/>
          <w:tab w:val="right" w:pos="9639"/>
        </w:tabs>
        <w:ind w:right="2"/>
        <w:rPr>
          <w:rFonts w:ascii="Arial" w:hAnsi="Arial" w:cs="Arial"/>
          <w:b/>
          <w:sz w:val="28"/>
          <w:szCs w:val="28"/>
          <w:lang w:val="en-US"/>
        </w:rPr>
      </w:pPr>
      <w:r w:rsidRPr="00FC63C6">
        <w:rPr>
          <w:rFonts w:ascii="Arial" w:hAnsi="Arial" w:cs="Arial"/>
          <w:b/>
          <w:sz w:val="28"/>
          <w:szCs w:val="28"/>
          <w:lang w:val="en-US"/>
        </w:rPr>
        <w:t>3GPP TSG RAN WG1 #</w:t>
      </w:r>
      <w:r w:rsidRPr="00FC63C6">
        <w:rPr>
          <w:rFonts w:ascii="Arial" w:hAnsi="Arial" w:cs="Arial"/>
          <w:b/>
          <w:bCs/>
          <w:sz w:val="28"/>
          <w:szCs w:val="28"/>
          <w:lang w:val="en-US"/>
        </w:rPr>
        <w:t>122</w:t>
      </w:r>
      <w:r w:rsidRPr="004460DC">
        <w:rPr>
          <w:lang w:val="en-US"/>
        </w:rPr>
        <w:tab/>
      </w:r>
      <w:r w:rsidRPr="00FC63C6">
        <w:rPr>
          <w:rFonts w:ascii="Arial" w:hAnsi="Arial" w:cs="Arial"/>
          <w:b/>
          <w:sz w:val="28"/>
          <w:szCs w:val="28"/>
          <w:lang w:val="en-US"/>
        </w:rPr>
        <w:t xml:space="preserve">                     </w:t>
      </w:r>
      <w:r>
        <w:rPr>
          <w:rFonts w:ascii="Arial" w:hAnsi="Arial" w:cs="Arial"/>
          <w:b/>
          <w:sz w:val="28"/>
          <w:szCs w:val="28"/>
          <w:lang w:val="en-US"/>
        </w:rPr>
        <w:t xml:space="preserve">          </w:t>
      </w:r>
      <w:r w:rsidR="00F71F69" w:rsidRPr="00F71F69">
        <w:rPr>
          <w:rFonts w:ascii="Arial" w:hAnsi="Arial" w:cs="Arial"/>
          <w:b/>
          <w:sz w:val="28"/>
          <w:szCs w:val="28"/>
          <w:lang w:val="en-US"/>
        </w:rPr>
        <w:t xml:space="preserve"> </w:t>
      </w:r>
      <w:r w:rsidR="00F71F69" w:rsidRPr="00F71F69">
        <w:rPr>
          <w:rFonts w:ascii="Arial" w:hAnsi="Arial" w:cs="Arial"/>
          <w:b/>
          <w:sz w:val="28"/>
          <w:szCs w:val="28"/>
          <w:lang w:val="en-US"/>
        </w:rPr>
        <w:tab/>
        <w:t>R1-2507687</w:t>
      </w:r>
    </w:p>
    <w:p w14:paraId="78F412A9" w14:textId="77777777" w:rsidR="00213DC8" w:rsidRPr="00FC63C6" w:rsidRDefault="00213DC8" w:rsidP="00213DC8">
      <w:pPr>
        <w:tabs>
          <w:tab w:val="center" w:pos="4536"/>
          <w:tab w:val="right" w:pos="9072"/>
        </w:tabs>
        <w:rPr>
          <w:rFonts w:ascii="Arial" w:eastAsia="MS Mincho" w:hAnsi="Arial" w:cs="Arial"/>
          <w:b/>
          <w:sz w:val="28"/>
          <w:szCs w:val="28"/>
          <w:lang w:val="en-US"/>
        </w:rPr>
      </w:pPr>
      <w:r w:rsidRPr="00FC63C6">
        <w:rPr>
          <w:rFonts w:ascii="Arial" w:eastAsia="MS Mincho" w:hAnsi="Arial" w:cs="Arial"/>
          <w:b/>
          <w:bCs/>
          <w:sz w:val="28"/>
          <w:szCs w:val="28"/>
          <w:lang w:val="en-US"/>
        </w:rPr>
        <w:t>Prague</w:t>
      </w:r>
      <w:r w:rsidRPr="00FC63C6">
        <w:rPr>
          <w:rFonts w:ascii="Arial" w:eastAsia="MS Mincho" w:hAnsi="Arial" w:cs="Arial"/>
          <w:b/>
          <w:sz w:val="28"/>
          <w:szCs w:val="28"/>
          <w:lang w:val="en-US"/>
        </w:rPr>
        <w:t>, Czech Republic, October</w:t>
      </w:r>
      <w:r w:rsidRPr="00FC63C6">
        <w:rPr>
          <w:rFonts w:ascii="Malgun Gothic" w:eastAsia="Malgun Gothic" w:hAnsi="Malgun Gothic" w:cs="Malgun Gothic"/>
          <w:b/>
          <w:sz w:val="28"/>
          <w:szCs w:val="28"/>
          <w:lang w:val="en-US" w:eastAsia="ko-KR"/>
        </w:rPr>
        <w:t xml:space="preserve"> </w:t>
      </w:r>
      <w:r w:rsidRPr="00FC63C6">
        <w:rPr>
          <w:rFonts w:ascii="Arial" w:eastAsia="MS Mincho" w:hAnsi="Arial" w:cs="Arial"/>
          <w:b/>
          <w:sz w:val="28"/>
          <w:szCs w:val="28"/>
          <w:lang w:val="en-US"/>
        </w:rPr>
        <w:t>13</w:t>
      </w:r>
      <w:r w:rsidRPr="00FC63C6">
        <w:rPr>
          <w:rFonts w:ascii="Malgun Gothic" w:eastAsia="Malgun Gothic" w:hAnsi="Malgun Gothic" w:cs="Malgun Gothic"/>
          <w:b/>
          <w:sz w:val="28"/>
          <w:szCs w:val="28"/>
          <w:vertAlign w:val="superscript"/>
          <w:lang w:val="en-US" w:eastAsia="ko-KR"/>
        </w:rPr>
        <w:t>th</w:t>
      </w:r>
      <w:r w:rsidRPr="00FC63C6">
        <w:rPr>
          <w:rFonts w:ascii="Arial" w:eastAsia="MS Mincho" w:hAnsi="Arial" w:cs="Arial"/>
          <w:b/>
          <w:sz w:val="28"/>
          <w:szCs w:val="28"/>
          <w:lang w:val="en-US"/>
        </w:rPr>
        <w:t xml:space="preserve"> </w:t>
      </w:r>
      <w:r w:rsidRPr="00FC63C6">
        <w:rPr>
          <w:rFonts w:ascii="Arial" w:hAnsi="Arial" w:cs="Arial"/>
          <w:b/>
          <w:sz w:val="28"/>
          <w:szCs w:val="28"/>
          <w:lang w:val="en-US"/>
        </w:rPr>
        <w:t>– 17</w:t>
      </w:r>
      <w:r w:rsidRPr="00FC63C6">
        <w:rPr>
          <w:rFonts w:ascii="Arial" w:hAnsi="Arial" w:cs="Arial"/>
          <w:b/>
          <w:sz w:val="28"/>
          <w:szCs w:val="28"/>
          <w:vertAlign w:val="superscript"/>
          <w:lang w:val="en-US"/>
        </w:rPr>
        <w:t>th</w:t>
      </w:r>
      <w:r w:rsidRPr="00FC63C6">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3FF26D5A"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FC581C">
        <w:rPr>
          <w:rFonts w:ascii="Arial" w:hAnsi="Arial"/>
          <w:sz w:val="24"/>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5455614A"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7D7DAB">
        <w:rPr>
          <w:rFonts w:ascii="Arial" w:hAnsi="Arial"/>
          <w:sz w:val="22"/>
          <w:lang w:val="en-US"/>
        </w:rPr>
        <w:t xml:space="preserve">IMS </w:t>
      </w:r>
      <w:r w:rsidR="00FC581C" w:rsidRPr="00FC581C">
        <w:rPr>
          <w:rFonts w:ascii="Arial" w:hAnsi="Arial"/>
          <w:sz w:val="24"/>
        </w:rPr>
        <w:t>voice over NB-IoT NTN</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6D1C8D3" w:rsidR="00394823" w:rsidRPr="00E327DE" w:rsidRDefault="00FC581C" w:rsidP="00394823">
      <w:pPr>
        <w:pStyle w:val="Heading1"/>
        <w:numPr>
          <w:ilvl w:val="0"/>
          <w:numId w:val="1"/>
        </w:numPr>
        <w:tabs>
          <w:tab w:val="num" w:pos="720"/>
        </w:tabs>
        <w:ind w:left="720" w:hanging="720"/>
        <w:jc w:val="both"/>
        <w:rPr>
          <w:lang w:val="en-US"/>
        </w:rPr>
      </w:pPr>
      <w:r>
        <w:rPr>
          <w:lang w:val="en-US"/>
        </w:rPr>
        <w:t>Background</w:t>
      </w:r>
    </w:p>
    <w:p w14:paraId="0784E5AC" w14:textId="0AA37A80" w:rsidR="00B3658B" w:rsidRDefault="00FC581C" w:rsidP="00A05F33">
      <w:r>
        <w:t xml:space="preserve">In </w:t>
      </w:r>
      <w:r w:rsidRPr="00FC581C">
        <w:t>R1-2506707</w:t>
      </w:r>
      <w:r>
        <w:t>, RAN1 received an LS from SA2 with the following question for RAN1:</w:t>
      </w:r>
    </w:p>
    <w:tbl>
      <w:tblPr>
        <w:tblStyle w:val="TableGrid"/>
        <w:tblW w:w="0" w:type="auto"/>
        <w:tblLook w:val="04A0" w:firstRow="1" w:lastRow="0" w:firstColumn="1" w:lastColumn="0" w:noHBand="0" w:noVBand="1"/>
      </w:tblPr>
      <w:tblGrid>
        <w:gridCol w:w="9629"/>
      </w:tblGrid>
      <w:tr w:rsidR="00351995" w14:paraId="0177E064" w14:textId="77777777" w:rsidTr="00351995">
        <w:tc>
          <w:tcPr>
            <w:tcW w:w="9629" w:type="dxa"/>
          </w:tcPr>
          <w:p w14:paraId="05E337B7" w14:textId="77777777" w:rsidR="00EE3781" w:rsidRDefault="00EE3781" w:rsidP="00EE3781">
            <w:pPr>
              <w:rPr>
                <w:rFonts w:ascii="Arial" w:hAnsi="Arial" w:cs="Arial"/>
                <w:noProof/>
                <w:lang w:eastAsia="ko-KR"/>
              </w:rPr>
            </w:pPr>
            <w:r>
              <w:rPr>
                <w:rFonts w:ascii="Arial" w:hAnsi="Arial" w:cs="Arial"/>
                <w:noProof/>
                <w:lang w:eastAsia="ko-KR"/>
              </w:rPr>
              <w:t>During the voice call, i</w:t>
            </w:r>
            <w:r w:rsidRPr="00A957E4">
              <w:rPr>
                <w:rFonts w:ascii="Arial" w:hAnsi="Arial" w:cs="Arial"/>
                <w:noProof/>
                <w:lang w:eastAsia="ko-KR"/>
              </w:rPr>
              <w:t xml:space="preserve">f enough consecutive packets are lost or erroneously decompressed, the compressor can find itself </w:t>
            </w:r>
            <w:r>
              <w:rPr>
                <w:rFonts w:ascii="Arial" w:eastAsia="PMingLiU" w:hAnsi="Arial" w:cs="Arial" w:hint="eastAsia"/>
                <w:noProof/>
                <w:lang w:eastAsia="zh-TW"/>
              </w:rPr>
              <w:t>l</w:t>
            </w:r>
            <w:r>
              <w:rPr>
                <w:rFonts w:ascii="Arial" w:eastAsia="PMingLiU" w:hAnsi="Arial" w:cs="Arial"/>
                <w:noProof/>
                <w:lang w:eastAsia="zh-TW"/>
              </w:rPr>
              <w:t xml:space="preserve">eave Second Order (SO) state and enter First Order (FO) state, and then if another </w:t>
            </w:r>
            <w:r>
              <w:rPr>
                <w:rFonts w:ascii="Arial" w:hAnsi="Arial" w:cs="Arial"/>
                <w:noProof/>
                <w:lang w:eastAsia="ko-KR"/>
              </w:rPr>
              <w:t xml:space="preserve">enough consecutive packets are lost or erroneously decompressed, the compressor can find itself </w:t>
            </w:r>
            <w:r>
              <w:rPr>
                <w:rFonts w:ascii="Arial" w:eastAsia="PMingLiU" w:hAnsi="Arial" w:cs="Arial"/>
                <w:noProof/>
                <w:lang w:eastAsia="zh-TW"/>
              </w:rPr>
              <w:t>leave First Order state (FO) and enter</w:t>
            </w:r>
            <w:r w:rsidRPr="00A957E4">
              <w:rPr>
                <w:rFonts w:ascii="Arial" w:hAnsi="Arial" w:cs="Arial"/>
                <w:noProof/>
                <w:lang w:eastAsia="ko-KR"/>
              </w:rPr>
              <w:t xml:space="preserve"> the</w:t>
            </w:r>
            <w:r>
              <w:rPr>
                <w:rFonts w:ascii="Arial" w:hAnsi="Arial" w:cs="Arial"/>
                <w:noProof/>
                <w:lang w:eastAsia="ko-KR"/>
              </w:rPr>
              <w:t xml:space="preserve"> Initialization and Refresh</w:t>
            </w:r>
            <w:r w:rsidRPr="00A957E4">
              <w:rPr>
                <w:rFonts w:ascii="Arial" w:hAnsi="Arial" w:cs="Arial"/>
                <w:noProof/>
                <w:lang w:eastAsia="ko-KR"/>
              </w:rPr>
              <w:t xml:space="preserve"> </w:t>
            </w:r>
            <w:r>
              <w:rPr>
                <w:rFonts w:ascii="Arial" w:hAnsi="Arial" w:cs="Arial"/>
                <w:noProof/>
                <w:lang w:eastAsia="ko-KR"/>
              </w:rPr>
              <w:t>(</w:t>
            </w:r>
            <w:r w:rsidRPr="00A957E4">
              <w:rPr>
                <w:rFonts w:ascii="Arial" w:hAnsi="Arial" w:cs="Arial"/>
                <w:noProof/>
                <w:lang w:eastAsia="ko-KR"/>
              </w:rPr>
              <w:t>IR</w:t>
            </w:r>
            <w:r>
              <w:rPr>
                <w:rFonts w:ascii="Arial" w:hAnsi="Arial" w:cs="Arial"/>
                <w:noProof/>
                <w:lang w:eastAsia="ko-KR"/>
              </w:rPr>
              <w:t>)</w:t>
            </w:r>
            <w:r w:rsidRPr="00A957E4">
              <w:rPr>
                <w:rFonts w:ascii="Arial" w:hAnsi="Arial" w:cs="Arial"/>
                <w:noProof/>
                <w:lang w:eastAsia="ko-KR"/>
              </w:rPr>
              <w:t xml:space="preserve"> state, causing</w:t>
            </w:r>
            <w:r w:rsidRPr="002831C0">
              <w:rPr>
                <w:rFonts w:ascii="Arial" w:hAnsi="Arial" w:cs="Arial"/>
                <w:noProof/>
                <w:lang w:eastAsia="ko-KR"/>
              </w:rPr>
              <w:t xml:space="preserve"> </w:t>
            </w:r>
            <w:r w:rsidRPr="00A957E4">
              <w:rPr>
                <w:rFonts w:ascii="Arial" w:hAnsi="Arial" w:cs="Arial"/>
                <w:noProof/>
                <w:lang w:eastAsia="ko-KR"/>
              </w:rPr>
              <w:t>gap</w:t>
            </w:r>
            <w:r>
              <w:rPr>
                <w:rFonts w:ascii="Arial" w:hAnsi="Arial" w:cs="Arial"/>
                <w:noProof/>
                <w:lang w:eastAsia="ko-KR"/>
              </w:rPr>
              <w:t>s</w:t>
            </w:r>
            <w:r w:rsidRPr="00A957E4">
              <w:rPr>
                <w:rFonts w:ascii="Arial" w:hAnsi="Arial" w:cs="Arial"/>
                <w:noProof/>
                <w:lang w:eastAsia="ko-KR"/>
              </w:rPr>
              <w:t xml:space="preserve"> in the transmission of the voice packets</w:t>
            </w:r>
            <w:r w:rsidRPr="002831C0">
              <w:rPr>
                <w:rFonts w:ascii="Arial" w:hAnsi="Arial" w:cs="Arial"/>
                <w:noProof/>
                <w:lang w:eastAsia="ko-KR"/>
              </w:rPr>
              <w:t>.</w:t>
            </w:r>
            <w:r>
              <w:rPr>
                <w:rFonts w:ascii="Arial" w:hAnsi="Arial" w:cs="Arial"/>
                <w:noProof/>
                <w:lang w:eastAsia="ko-KR"/>
              </w:rPr>
              <w:t>Some companies indicated in SA2 that the number of</w:t>
            </w:r>
            <w:r w:rsidRPr="00EA54E9">
              <w:rPr>
                <w:rFonts w:ascii="Arial" w:hAnsi="Arial" w:cs="Arial"/>
                <w:noProof/>
                <w:lang w:eastAsia="ko-KR"/>
              </w:rPr>
              <w:t xml:space="preserve"> consecutive</w:t>
            </w:r>
            <w:r>
              <w:rPr>
                <w:rFonts w:ascii="Arial" w:hAnsi="Arial" w:cs="Arial"/>
                <w:noProof/>
                <w:lang w:eastAsia="ko-KR"/>
              </w:rPr>
              <w:t xml:space="preserve"> lost</w:t>
            </w:r>
            <w:r w:rsidRPr="00EA54E9">
              <w:rPr>
                <w:rFonts w:ascii="Arial" w:hAnsi="Arial" w:cs="Arial"/>
                <w:noProof/>
                <w:lang w:eastAsia="ko-KR"/>
              </w:rPr>
              <w:t xml:space="preserve"> packets</w:t>
            </w:r>
            <w:r>
              <w:rPr>
                <w:rFonts w:ascii="Arial" w:hAnsi="Arial" w:cs="Arial"/>
                <w:noProof/>
                <w:lang w:eastAsia="ko-KR"/>
              </w:rPr>
              <w:t xml:space="preserve"> that will trigger the compressor to fall back from SO state to FO state is </w:t>
            </w:r>
            <w:r w:rsidRPr="00EA54E9">
              <w:rPr>
                <w:rFonts w:ascii="Arial" w:hAnsi="Arial" w:cs="Arial"/>
                <w:noProof/>
                <w:lang w:eastAsia="ko-KR"/>
              </w:rPr>
              <w:t>around 16</w:t>
            </w:r>
            <w:r>
              <w:rPr>
                <w:rFonts w:ascii="Arial" w:hAnsi="Arial" w:cs="Arial"/>
                <w:noProof/>
                <w:lang w:eastAsia="ko-KR"/>
              </w:rPr>
              <w:t xml:space="preserve"> (e.g., when UO-0 header with 4 bits SN is used in SO state), and the number of consecutive lost packets that will trigger the compressor to fall back from FO state to IR state is around 64 (e.g., when UOR-2 header with 6 bits SN is used in FO state).</w:t>
            </w:r>
            <w:r w:rsidRPr="00EA54E9">
              <w:rPr>
                <w:rFonts w:ascii="Arial" w:hAnsi="Arial" w:cs="Arial"/>
                <w:noProof/>
                <w:lang w:eastAsia="ko-KR"/>
              </w:rPr>
              <w:t xml:space="preserve"> </w:t>
            </w:r>
            <w:r>
              <w:rPr>
                <w:rFonts w:ascii="Arial" w:hAnsi="Arial" w:cs="Arial"/>
                <w:noProof/>
                <w:lang w:eastAsia="ko-KR"/>
              </w:rPr>
              <w:t xml:space="preserve"> </w:t>
            </w:r>
          </w:p>
          <w:p w14:paraId="4229DF3E" w14:textId="54ADF4F5" w:rsidR="00EE3781" w:rsidRPr="005C368C" w:rsidRDefault="00EE3781" w:rsidP="00EE3781">
            <w:pPr>
              <w:rPr>
                <w:rFonts w:ascii="Arial" w:hAnsi="Arial" w:cs="Arial"/>
                <w:noProof/>
                <w:lang w:eastAsia="ko-KR"/>
              </w:rPr>
            </w:pPr>
            <w:r>
              <w:rPr>
                <w:rFonts w:ascii="Arial" w:hAnsi="Arial" w:cs="Arial"/>
                <w:noProof/>
                <w:lang w:eastAsia="ko-KR"/>
              </w:rPr>
              <w:t>[…]</w:t>
            </w:r>
          </w:p>
          <w:p w14:paraId="0B52C5B8" w14:textId="01C5F9AD" w:rsidR="00351995" w:rsidRDefault="00EE3781" w:rsidP="001E7195">
            <w:r w:rsidRPr="005C368C">
              <w:rPr>
                <w:rFonts w:ascii="Arial" w:hAnsi="Arial" w:cs="Arial"/>
                <w:b/>
                <w:bCs/>
                <w:noProof/>
                <w:lang w:eastAsia="ko-KR"/>
              </w:rPr>
              <w:t>Question 2 (To RAN1):</w:t>
            </w:r>
            <w:r w:rsidRPr="005C368C">
              <w:rPr>
                <w:rFonts w:ascii="Arial" w:hAnsi="Arial" w:cs="Arial"/>
                <w:noProof/>
                <w:lang w:eastAsia="ko-KR"/>
              </w:rPr>
              <w:t xml:space="preserve"> Can RAN1 provide any data regarding the probability</w:t>
            </w:r>
            <w:r>
              <w:rPr>
                <w:rFonts w:ascii="Arial" w:hAnsi="Arial" w:cs="Arial"/>
                <w:noProof/>
                <w:lang w:eastAsia="ko-KR"/>
              </w:rPr>
              <w:t xml:space="preserve"> </w:t>
            </w:r>
            <w:r w:rsidRPr="005C368C">
              <w:rPr>
                <w:rFonts w:ascii="Arial" w:hAnsi="Arial" w:cs="Arial"/>
                <w:noProof/>
                <w:lang w:eastAsia="ko-KR"/>
              </w:rPr>
              <w:t>that</w:t>
            </w:r>
            <w:r>
              <w:rPr>
                <w:rFonts w:ascii="Arial" w:hAnsi="Arial" w:cs="Arial"/>
                <w:noProof/>
                <w:lang w:eastAsia="ko-KR"/>
              </w:rPr>
              <w:t xml:space="preserve"> such </w:t>
            </w:r>
            <w:r w:rsidRPr="005C368C">
              <w:rPr>
                <w:rFonts w:ascii="Arial" w:hAnsi="Arial" w:cs="Arial"/>
                <w:noProof/>
                <w:lang w:eastAsia="ko-KR"/>
              </w:rPr>
              <w:t>number</w:t>
            </w:r>
            <w:r>
              <w:rPr>
                <w:rFonts w:ascii="Arial" w:hAnsi="Arial" w:cs="Arial"/>
                <w:noProof/>
                <w:lang w:eastAsia="ko-KR"/>
              </w:rPr>
              <w:t xml:space="preserve"> of consecutive packets e.g. 16 or 64</w:t>
            </w:r>
            <w:r w:rsidRPr="005C368C">
              <w:rPr>
                <w:rFonts w:ascii="Arial" w:hAnsi="Arial" w:cs="Arial"/>
                <w:noProof/>
                <w:lang w:eastAsia="ko-KR"/>
              </w:rPr>
              <w:t xml:space="preserve"> </w:t>
            </w:r>
            <w:r>
              <w:rPr>
                <w:rFonts w:ascii="Arial" w:hAnsi="Arial" w:cs="Arial"/>
                <w:noProof/>
                <w:lang w:eastAsia="ko-KR"/>
              </w:rPr>
              <w:t>can be lost or erroneously decompressed? H</w:t>
            </w:r>
            <w:r w:rsidRPr="005C368C">
              <w:rPr>
                <w:rFonts w:ascii="Arial" w:hAnsi="Arial" w:cs="Arial"/>
                <w:noProof/>
                <w:lang w:eastAsia="ko-KR"/>
              </w:rPr>
              <w:t>ow often</w:t>
            </w:r>
            <w:r>
              <w:rPr>
                <w:rFonts w:ascii="Arial" w:hAnsi="Arial" w:cs="Arial"/>
                <w:noProof/>
                <w:lang w:eastAsia="ko-KR"/>
              </w:rPr>
              <w:t xml:space="preserve"> such event can occur</w:t>
            </w:r>
            <w:r w:rsidRPr="005C368C">
              <w:rPr>
                <w:rFonts w:ascii="Arial" w:hAnsi="Arial" w:cs="Arial"/>
                <w:noProof/>
                <w:lang w:eastAsia="ko-KR"/>
              </w:rPr>
              <w:t>?</w:t>
            </w:r>
          </w:p>
        </w:tc>
      </w:tr>
    </w:tbl>
    <w:p w14:paraId="44FB3413" w14:textId="77777777" w:rsidR="00FC581C" w:rsidRDefault="00FC581C" w:rsidP="00A05F33"/>
    <w:p w14:paraId="7CC55635" w14:textId="0043010F" w:rsidR="00EE3781" w:rsidRDefault="00EE3781" w:rsidP="00A05F33">
      <w:r>
        <w:t>In this document, we provide our answer to Question 2.</w:t>
      </w:r>
    </w:p>
    <w:p w14:paraId="5685BBAE" w14:textId="0B5E205D" w:rsidR="00ED376B" w:rsidRDefault="00ED376B" w:rsidP="00ED376B">
      <w:pPr>
        <w:pStyle w:val="Heading1"/>
        <w:numPr>
          <w:ilvl w:val="0"/>
          <w:numId w:val="1"/>
        </w:numPr>
        <w:tabs>
          <w:tab w:val="num" w:pos="720"/>
        </w:tabs>
        <w:ind w:left="720" w:hanging="720"/>
        <w:jc w:val="both"/>
        <w:rPr>
          <w:lang w:val="en-US"/>
        </w:rPr>
      </w:pPr>
      <w:r>
        <w:rPr>
          <w:lang w:val="en-US"/>
        </w:rPr>
        <w:t>Analysis of burst errors</w:t>
      </w:r>
    </w:p>
    <w:p w14:paraId="26A23DAE" w14:textId="77777777" w:rsidR="00CD7585" w:rsidRDefault="00ED376B" w:rsidP="00ED376B">
      <w:pPr>
        <w:rPr>
          <w:lang w:val="en-US"/>
        </w:rPr>
      </w:pPr>
      <w:r>
        <w:rPr>
          <w:lang w:val="en-US"/>
        </w:rPr>
        <w:t xml:space="preserve">In this section we analyze the </w:t>
      </w:r>
      <w:r w:rsidR="00CD7585">
        <w:rPr>
          <w:lang w:val="en-US"/>
        </w:rPr>
        <w:t>error burstiness under different settings:</w:t>
      </w:r>
    </w:p>
    <w:p w14:paraId="6811A59D" w14:textId="77777777" w:rsidR="004667C7" w:rsidRPr="004667C7" w:rsidRDefault="004667C7" w:rsidP="00CD7585">
      <w:pPr>
        <w:pStyle w:val="ListParagraph"/>
        <w:numPr>
          <w:ilvl w:val="0"/>
          <w:numId w:val="12"/>
        </w:numPr>
        <w:rPr>
          <w:b/>
          <w:bCs/>
        </w:rPr>
      </w:pPr>
      <w:r>
        <w:rPr>
          <w:lang w:val="en-US"/>
        </w:rPr>
        <w:t>Link level analysis based on static user (large scale parameters unchanged).</w:t>
      </w:r>
    </w:p>
    <w:p w14:paraId="7664E019" w14:textId="77777777" w:rsidR="004667C7" w:rsidRPr="004667C7" w:rsidRDefault="004667C7" w:rsidP="00CD7585">
      <w:pPr>
        <w:pStyle w:val="ListParagraph"/>
        <w:numPr>
          <w:ilvl w:val="0"/>
          <w:numId w:val="12"/>
        </w:numPr>
        <w:rPr>
          <w:b/>
          <w:bCs/>
        </w:rPr>
      </w:pPr>
      <w:r>
        <w:rPr>
          <w:lang w:val="en-US"/>
        </w:rPr>
        <w:t>Analysis based on moving user with LOS/NLOS</w:t>
      </w:r>
    </w:p>
    <w:p w14:paraId="3C2C24F4" w14:textId="77777777" w:rsidR="004667C7" w:rsidRPr="004667C7" w:rsidRDefault="004667C7" w:rsidP="00CD7585">
      <w:pPr>
        <w:pStyle w:val="ListParagraph"/>
        <w:numPr>
          <w:ilvl w:val="0"/>
          <w:numId w:val="12"/>
        </w:numPr>
        <w:rPr>
          <w:b/>
          <w:bCs/>
        </w:rPr>
      </w:pPr>
      <w:r>
        <w:t>Impact of different procedures (GNSS &amp; ephemeris acquisition).</w:t>
      </w:r>
    </w:p>
    <w:p w14:paraId="71685AF8" w14:textId="52E5619A" w:rsidR="00932790" w:rsidRPr="00932790" w:rsidRDefault="00932790" w:rsidP="00932790">
      <w:pPr>
        <w:pStyle w:val="Heading2"/>
        <w:numPr>
          <w:ilvl w:val="1"/>
          <w:numId w:val="1"/>
        </w:numPr>
        <w:jc w:val="both"/>
        <w:rPr>
          <w:lang w:val="en-US"/>
        </w:rPr>
      </w:pPr>
      <w:r w:rsidRPr="00932790">
        <w:rPr>
          <w:rFonts w:cs="Times New Roman"/>
          <w:lang w:val="en-US"/>
        </w:rPr>
        <w:t>Static user scenario</w:t>
      </w:r>
      <w:r w:rsidR="00A242C2">
        <w:rPr>
          <w:rFonts w:cs="Times New Roman"/>
          <w:lang w:val="en-US"/>
        </w:rPr>
        <w:t xml:space="preserve"> – link level simulation</w:t>
      </w:r>
    </w:p>
    <w:p w14:paraId="024B8852" w14:textId="77777777" w:rsidR="00005EB2" w:rsidRPr="00005EB2" w:rsidRDefault="00005EB2" w:rsidP="00005EB2">
      <w:pPr>
        <w:rPr>
          <w:lang w:val="en-US"/>
        </w:rPr>
      </w:pPr>
    </w:p>
    <w:p w14:paraId="4086DB9D" w14:textId="5589E425" w:rsidR="00932790" w:rsidRPr="00005EB2" w:rsidRDefault="00005EB2" w:rsidP="00005EB2">
      <w:pPr>
        <w:rPr>
          <w:lang w:val="en-US"/>
        </w:rPr>
      </w:pPr>
      <w:r>
        <w:rPr>
          <w:lang w:val="en-US"/>
        </w:rPr>
        <w:t xml:space="preserve">One factor that may cause consecutive packet losses </w:t>
      </w:r>
      <w:r w:rsidR="00006DB8">
        <w:rPr>
          <w:lang w:val="en-US"/>
        </w:rPr>
        <w:t>is the time correlation of the channel (because of doppler spread)</w:t>
      </w:r>
      <w:r w:rsidR="001D5B66">
        <w:rPr>
          <w:lang w:val="en-US"/>
        </w:rPr>
        <w:t xml:space="preserve"> based on small-scale fading. </w:t>
      </w:r>
      <w:r w:rsidR="00B93412">
        <w:rPr>
          <w:lang w:val="en-US"/>
        </w:rPr>
        <w:t xml:space="preserve">If we assume </w:t>
      </w:r>
      <w:r w:rsidR="00A242C2">
        <w:rPr>
          <w:lang w:val="en-US"/>
        </w:rPr>
        <w:t xml:space="preserve">the </w:t>
      </w:r>
      <w:r w:rsidR="00B93412">
        <w:rPr>
          <w:lang w:val="en-US"/>
        </w:rPr>
        <w:t xml:space="preserve">user is static, </w:t>
      </w:r>
      <w:r w:rsidR="00B50FCC">
        <w:rPr>
          <w:lang w:val="en-US"/>
        </w:rPr>
        <w:t>the time correlation</w:t>
      </w:r>
      <w:r w:rsidR="00C124B6">
        <w:rPr>
          <w:lang w:val="en-US"/>
        </w:rPr>
        <w:t xml:space="preserve"> (coherence time)</w:t>
      </w:r>
      <w:r w:rsidR="00B50FCC">
        <w:rPr>
          <w:lang w:val="en-US"/>
        </w:rPr>
        <w:t xml:space="preserve"> of the channel </w:t>
      </w:r>
      <w:r w:rsidR="001D4419">
        <w:rPr>
          <w:lang w:val="en-US"/>
        </w:rPr>
        <w:t>can</w:t>
      </w:r>
      <w:r w:rsidR="008B13A2">
        <w:rPr>
          <w:lang w:val="en-US"/>
        </w:rPr>
        <w:t xml:space="preserve"> be</w:t>
      </w:r>
      <w:r w:rsidR="00B50FCC">
        <w:rPr>
          <w:lang w:val="en-US"/>
        </w:rPr>
        <w:t xml:space="preserve"> quantified by the doppler spread of the scenario. </w:t>
      </w:r>
      <w:r w:rsidR="005332F1">
        <w:rPr>
          <w:lang w:val="en-US"/>
        </w:rPr>
        <w:t xml:space="preserve">In general, </w:t>
      </w:r>
      <w:r w:rsidR="00B64A42">
        <w:rPr>
          <w:lang w:val="en-US"/>
        </w:rPr>
        <w:t xml:space="preserve">the </w:t>
      </w:r>
      <w:r w:rsidR="005332F1">
        <w:rPr>
          <w:lang w:val="en-US"/>
        </w:rPr>
        <w:t xml:space="preserve">coherence time is inverse of doppler spread so 1 Hz of spread corresponds to 1s of coherence time and 5 Hz corresponds to </w:t>
      </w:r>
      <w:r w:rsidR="00BF593C">
        <w:rPr>
          <w:lang w:val="en-US"/>
        </w:rPr>
        <w:t xml:space="preserve">200ms of coherence time. Coherence time is the duration </w:t>
      </w:r>
      <w:r w:rsidR="00800927">
        <w:rPr>
          <w:lang w:val="en-US"/>
        </w:rPr>
        <w:t xml:space="preserve">during which </w:t>
      </w:r>
      <w:r w:rsidR="00A242C2">
        <w:rPr>
          <w:lang w:val="en-US"/>
        </w:rPr>
        <w:t xml:space="preserve">the </w:t>
      </w:r>
      <w:r w:rsidR="00800927">
        <w:rPr>
          <w:lang w:val="en-US"/>
        </w:rPr>
        <w:t xml:space="preserve">channel doesn’t change much. In simpler terms, </w:t>
      </w:r>
      <w:r w:rsidR="00F07B5F">
        <w:rPr>
          <w:lang w:val="en-US"/>
        </w:rPr>
        <w:t>a UE is in good channel conditions</w:t>
      </w:r>
      <w:r w:rsidR="002A437F">
        <w:rPr>
          <w:lang w:val="en-US"/>
        </w:rPr>
        <w:t xml:space="preserve">, it remains in good channel conditions at least for the coherence time and vice versa. </w:t>
      </w:r>
      <w:r w:rsidR="00A242C2">
        <w:rPr>
          <w:lang w:val="en-US"/>
        </w:rPr>
        <w:t xml:space="preserve">The current </w:t>
      </w:r>
      <w:r w:rsidR="00D6756C">
        <w:rPr>
          <w:lang w:val="en-US"/>
        </w:rPr>
        <w:t xml:space="preserve">assumption on doppler spread for ULBC </w:t>
      </w:r>
      <w:r w:rsidR="00A242C2">
        <w:rPr>
          <w:lang w:val="en-US"/>
        </w:rPr>
        <w:t xml:space="preserve">is </w:t>
      </w:r>
      <w:r w:rsidR="00D6756C">
        <w:rPr>
          <w:lang w:val="en-US"/>
        </w:rPr>
        <w:t>around 5 Hz</w:t>
      </w:r>
      <w:r w:rsidR="00A437E4">
        <w:rPr>
          <w:lang w:val="en-US"/>
        </w:rPr>
        <w:t xml:space="preserve"> with an operating packet loss rate of 2%. </w:t>
      </w:r>
      <w:r w:rsidR="00071426">
        <w:rPr>
          <w:lang w:val="en-US"/>
        </w:rPr>
        <w:t xml:space="preserve">Note that the packet loss rate also impacts the consecutive packet losses. </w:t>
      </w:r>
      <w:r w:rsidR="004A6C09">
        <w:rPr>
          <w:lang w:val="en-US"/>
        </w:rPr>
        <w:t xml:space="preserve">We generate 20 link-level traces, each of length 400s (consistent with ULBC </w:t>
      </w:r>
      <w:r w:rsidR="006713C0">
        <w:rPr>
          <w:lang w:val="en-US"/>
        </w:rPr>
        <w:t xml:space="preserve">using 80 </w:t>
      </w:r>
      <w:proofErr w:type="spellStart"/>
      <w:r w:rsidR="006713C0">
        <w:rPr>
          <w:lang w:val="en-US"/>
        </w:rPr>
        <w:t>ms</w:t>
      </w:r>
      <w:proofErr w:type="spellEnd"/>
      <w:r w:rsidR="006713C0">
        <w:rPr>
          <w:lang w:val="en-US"/>
        </w:rPr>
        <w:t xml:space="preserve"> bundling)</w:t>
      </w:r>
      <w:r w:rsidR="00263CC5">
        <w:rPr>
          <w:lang w:val="en-US"/>
        </w:rPr>
        <w:t xml:space="preserve">, </w:t>
      </w:r>
      <w:r w:rsidR="006713C0">
        <w:rPr>
          <w:lang w:val="en-US"/>
        </w:rPr>
        <w:t>consider</w:t>
      </w:r>
      <w:r w:rsidR="00827929">
        <w:rPr>
          <w:lang w:val="en-US"/>
        </w:rPr>
        <w:t>ing</w:t>
      </w:r>
      <w:r w:rsidR="006713C0">
        <w:rPr>
          <w:lang w:val="en-US"/>
        </w:rPr>
        <w:t xml:space="preserve"> a packet duration of 80ms</w:t>
      </w:r>
      <w:r w:rsidR="00827929">
        <w:rPr>
          <w:lang w:val="en-US"/>
        </w:rPr>
        <w:t>. We simulate with</w:t>
      </w:r>
      <w:r w:rsidR="00263CC5">
        <w:rPr>
          <w:lang w:val="en-US"/>
        </w:rPr>
        <w:t xml:space="preserve"> NTN-TDL-C (elevation 50 degrees)</w:t>
      </w:r>
      <w:r w:rsidR="00BE54D1">
        <w:rPr>
          <w:lang w:val="en-US"/>
        </w:rPr>
        <w:t xml:space="preserve"> to observe </w:t>
      </w:r>
      <w:r w:rsidR="000A25A7">
        <w:rPr>
          <w:lang w:val="en-US"/>
        </w:rPr>
        <w:t xml:space="preserve">the </w:t>
      </w:r>
      <w:r w:rsidR="00CF07CC">
        <w:rPr>
          <w:lang w:val="en-US"/>
        </w:rPr>
        <w:lastRenderedPageBreak/>
        <w:t>profile of consecutive error losses</w:t>
      </w:r>
      <w:r w:rsidR="004D6F03">
        <w:rPr>
          <w:lang w:val="en-US"/>
        </w:rPr>
        <w:t xml:space="preserve"> at a 2% packet error rate</w:t>
      </w:r>
      <w:r w:rsidR="00CF07CC">
        <w:rPr>
          <w:lang w:val="en-US"/>
        </w:rPr>
        <w:t>.</w:t>
      </w:r>
      <w:r w:rsidR="00ED5AA5">
        <w:rPr>
          <w:lang w:val="en-US"/>
        </w:rPr>
        <w:t xml:space="preserve"> </w:t>
      </w:r>
      <w:r w:rsidR="00D24272">
        <w:rPr>
          <w:lang w:val="en-US"/>
        </w:rPr>
        <w:t xml:space="preserve">This profile of consecutive error losses is reported in Table </w:t>
      </w:r>
      <w:r w:rsidR="00827929">
        <w:rPr>
          <w:lang w:val="en-US"/>
        </w:rPr>
        <w:t>1</w:t>
      </w:r>
      <w:r w:rsidR="00D24272">
        <w:rPr>
          <w:lang w:val="en-US"/>
        </w:rPr>
        <w:t xml:space="preserve"> below.</w:t>
      </w:r>
    </w:p>
    <w:tbl>
      <w:tblPr>
        <w:tblStyle w:val="TableGrid"/>
        <w:tblW w:w="9895" w:type="dxa"/>
        <w:tblLook w:val="04A0" w:firstRow="1" w:lastRow="0" w:firstColumn="1" w:lastColumn="0" w:noHBand="0" w:noVBand="1"/>
      </w:tblPr>
      <w:tblGrid>
        <w:gridCol w:w="2875"/>
        <w:gridCol w:w="3544"/>
        <w:gridCol w:w="3476"/>
      </w:tblGrid>
      <w:tr w:rsidR="009C2A45" w14:paraId="510E697E" w14:textId="77777777" w:rsidTr="005713B4">
        <w:tc>
          <w:tcPr>
            <w:tcW w:w="2875" w:type="dxa"/>
          </w:tcPr>
          <w:p w14:paraId="3AD75EF5" w14:textId="67997217" w:rsidR="009C2A45" w:rsidRPr="00B64A42" w:rsidRDefault="00990689" w:rsidP="00FE608B">
            <w:pPr>
              <w:jc w:val="center"/>
              <w:rPr>
                <w:b/>
                <w:bCs/>
                <w:lang w:val="en-US"/>
              </w:rPr>
            </w:pPr>
            <w:r w:rsidRPr="00B64A42">
              <w:rPr>
                <w:b/>
                <w:bCs/>
                <w:lang w:val="en-US"/>
              </w:rPr>
              <w:t>Consecutive Packets lost</w:t>
            </w:r>
            <w:r w:rsidRPr="00B64A42">
              <w:rPr>
                <w:b/>
                <w:bCs/>
                <w:lang w:val="en-US"/>
              </w:rPr>
              <w:br/>
              <w:t>(duration of an error burst)</w:t>
            </w:r>
          </w:p>
        </w:tc>
        <w:tc>
          <w:tcPr>
            <w:tcW w:w="3544" w:type="dxa"/>
          </w:tcPr>
          <w:p w14:paraId="7362B4D1" w14:textId="1133F4F6" w:rsidR="009C2A45" w:rsidRPr="00B64A42" w:rsidRDefault="00990689" w:rsidP="00FE608B">
            <w:pPr>
              <w:jc w:val="center"/>
              <w:rPr>
                <w:b/>
                <w:bCs/>
                <w:lang w:val="en-US"/>
              </w:rPr>
            </w:pPr>
            <w:r w:rsidRPr="00B64A42">
              <w:rPr>
                <w:b/>
                <w:bCs/>
                <w:lang w:val="en-US"/>
              </w:rPr>
              <w:t>Occurrences for Doppler spread of 1 Hz</w:t>
            </w:r>
          </w:p>
        </w:tc>
        <w:tc>
          <w:tcPr>
            <w:tcW w:w="3476" w:type="dxa"/>
          </w:tcPr>
          <w:p w14:paraId="2CBFB1A2" w14:textId="1D7C3C60" w:rsidR="009C2A45" w:rsidRPr="00B64A42" w:rsidRDefault="00990689" w:rsidP="00FE608B">
            <w:pPr>
              <w:jc w:val="center"/>
              <w:rPr>
                <w:b/>
                <w:bCs/>
                <w:lang w:val="en-US"/>
              </w:rPr>
            </w:pPr>
            <w:r w:rsidRPr="00B64A42">
              <w:rPr>
                <w:b/>
                <w:bCs/>
                <w:lang w:val="en-US"/>
              </w:rPr>
              <w:t>Occurrences for Doppler spread of 5 Hz</w:t>
            </w:r>
          </w:p>
        </w:tc>
      </w:tr>
      <w:tr w:rsidR="009C2A45" w14:paraId="4EAEF68A" w14:textId="77777777" w:rsidTr="005713B4">
        <w:tc>
          <w:tcPr>
            <w:tcW w:w="2875" w:type="dxa"/>
          </w:tcPr>
          <w:p w14:paraId="30F1F837" w14:textId="0793A504" w:rsidR="009C2A45" w:rsidRDefault="00990689" w:rsidP="00FE608B">
            <w:pPr>
              <w:jc w:val="center"/>
              <w:rPr>
                <w:lang w:val="en-US"/>
              </w:rPr>
            </w:pPr>
            <w:r>
              <w:rPr>
                <w:lang w:val="en-US"/>
              </w:rPr>
              <w:t>1</w:t>
            </w:r>
          </w:p>
        </w:tc>
        <w:tc>
          <w:tcPr>
            <w:tcW w:w="3544" w:type="dxa"/>
          </w:tcPr>
          <w:p w14:paraId="4DCC2FF8" w14:textId="48B8E19E" w:rsidR="009C2A45" w:rsidRDefault="00DD2217" w:rsidP="00FE608B">
            <w:pPr>
              <w:jc w:val="center"/>
              <w:rPr>
                <w:lang w:val="en-US"/>
              </w:rPr>
            </w:pPr>
            <w:r>
              <w:rPr>
                <w:lang w:val="en-US"/>
              </w:rPr>
              <w:t>1294</w:t>
            </w:r>
          </w:p>
        </w:tc>
        <w:tc>
          <w:tcPr>
            <w:tcW w:w="3476" w:type="dxa"/>
          </w:tcPr>
          <w:p w14:paraId="2D591CB4" w14:textId="454AC493" w:rsidR="009C2A45" w:rsidRDefault="00D00B38" w:rsidP="00FE608B">
            <w:pPr>
              <w:jc w:val="center"/>
              <w:rPr>
                <w:lang w:val="en-US"/>
              </w:rPr>
            </w:pPr>
            <w:r>
              <w:rPr>
                <w:lang w:val="en-US"/>
              </w:rPr>
              <w:t>1736</w:t>
            </w:r>
          </w:p>
        </w:tc>
      </w:tr>
      <w:tr w:rsidR="009C2A45" w14:paraId="51E1D410" w14:textId="77777777" w:rsidTr="005713B4">
        <w:tc>
          <w:tcPr>
            <w:tcW w:w="2875" w:type="dxa"/>
          </w:tcPr>
          <w:p w14:paraId="2934DB1C" w14:textId="15099752" w:rsidR="009C2A45" w:rsidRDefault="00990689" w:rsidP="00FE608B">
            <w:pPr>
              <w:jc w:val="center"/>
              <w:rPr>
                <w:lang w:val="en-US"/>
              </w:rPr>
            </w:pPr>
            <w:r>
              <w:rPr>
                <w:lang w:val="en-US"/>
              </w:rPr>
              <w:t>2</w:t>
            </w:r>
          </w:p>
        </w:tc>
        <w:tc>
          <w:tcPr>
            <w:tcW w:w="3544" w:type="dxa"/>
          </w:tcPr>
          <w:p w14:paraId="6BC685E1" w14:textId="7AAB27E5" w:rsidR="009C2A45" w:rsidRDefault="00DD2217" w:rsidP="00FE608B">
            <w:pPr>
              <w:jc w:val="center"/>
              <w:rPr>
                <w:lang w:val="en-US"/>
              </w:rPr>
            </w:pPr>
            <w:r>
              <w:rPr>
                <w:lang w:val="en-US"/>
              </w:rPr>
              <w:t>952</w:t>
            </w:r>
          </w:p>
        </w:tc>
        <w:tc>
          <w:tcPr>
            <w:tcW w:w="3476" w:type="dxa"/>
          </w:tcPr>
          <w:p w14:paraId="3A0AF83B" w14:textId="2C15188E" w:rsidR="009C2A45" w:rsidRDefault="00D00B38" w:rsidP="00FE608B">
            <w:pPr>
              <w:jc w:val="center"/>
              <w:rPr>
                <w:lang w:val="en-US"/>
              </w:rPr>
            </w:pPr>
            <w:r>
              <w:rPr>
                <w:lang w:val="en-US"/>
              </w:rPr>
              <w:t>117</w:t>
            </w:r>
          </w:p>
        </w:tc>
      </w:tr>
      <w:tr w:rsidR="009C2A45" w14:paraId="67DDEFFB" w14:textId="77777777" w:rsidTr="005713B4">
        <w:tc>
          <w:tcPr>
            <w:tcW w:w="2875" w:type="dxa"/>
          </w:tcPr>
          <w:p w14:paraId="5F91417A" w14:textId="7556C8BE" w:rsidR="009C2A45" w:rsidRDefault="00990689" w:rsidP="00FE608B">
            <w:pPr>
              <w:jc w:val="center"/>
              <w:rPr>
                <w:lang w:val="en-US"/>
              </w:rPr>
            </w:pPr>
            <w:r>
              <w:rPr>
                <w:lang w:val="en-US"/>
              </w:rPr>
              <w:t>3</w:t>
            </w:r>
          </w:p>
        </w:tc>
        <w:tc>
          <w:tcPr>
            <w:tcW w:w="3544" w:type="dxa"/>
          </w:tcPr>
          <w:p w14:paraId="6289D317" w14:textId="1AB8820C" w:rsidR="009C2A45" w:rsidRDefault="0019264F" w:rsidP="00FE608B">
            <w:pPr>
              <w:jc w:val="center"/>
              <w:rPr>
                <w:lang w:val="en-US"/>
              </w:rPr>
            </w:pPr>
            <w:r>
              <w:rPr>
                <w:lang w:val="en-US"/>
              </w:rPr>
              <w:t>259</w:t>
            </w:r>
          </w:p>
        </w:tc>
        <w:tc>
          <w:tcPr>
            <w:tcW w:w="3476" w:type="dxa"/>
          </w:tcPr>
          <w:p w14:paraId="5C73F72A" w14:textId="134A2F3A" w:rsidR="009C2A45" w:rsidRDefault="002B0F2F" w:rsidP="00FE608B">
            <w:pPr>
              <w:jc w:val="center"/>
              <w:rPr>
                <w:lang w:val="en-US"/>
              </w:rPr>
            </w:pPr>
            <w:r>
              <w:rPr>
                <w:lang w:val="en-US"/>
              </w:rPr>
              <w:t>12</w:t>
            </w:r>
          </w:p>
        </w:tc>
      </w:tr>
      <w:tr w:rsidR="009C2A45" w14:paraId="1674AC57" w14:textId="77777777" w:rsidTr="005713B4">
        <w:tc>
          <w:tcPr>
            <w:tcW w:w="2875" w:type="dxa"/>
          </w:tcPr>
          <w:p w14:paraId="484C5556" w14:textId="311B3509" w:rsidR="009C2A45" w:rsidRDefault="00990689" w:rsidP="00FE608B">
            <w:pPr>
              <w:jc w:val="center"/>
              <w:rPr>
                <w:lang w:val="en-US"/>
              </w:rPr>
            </w:pPr>
            <w:r>
              <w:rPr>
                <w:lang w:val="en-US"/>
              </w:rPr>
              <w:t>4</w:t>
            </w:r>
          </w:p>
        </w:tc>
        <w:tc>
          <w:tcPr>
            <w:tcW w:w="3544" w:type="dxa"/>
          </w:tcPr>
          <w:p w14:paraId="3372A653" w14:textId="7E91DEFC" w:rsidR="009C2A45" w:rsidRDefault="0019264F" w:rsidP="00FE608B">
            <w:pPr>
              <w:jc w:val="center"/>
              <w:rPr>
                <w:lang w:val="en-US"/>
              </w:rPr>
            </w:pPr>
            <w:r>
              <w:rPr>
                <w:lang w:val="en-US"/>
              </w:rPr>
              <w:t>44</w:t>
            </w:r>
          </w:p>
        </w:tc>
        <w:tc>
          <w:tcPr>
            <w:tcW w:w="3476" w:type="dxa"/>
          </w:tcPr>
          <w:p w14:paraId="50638F13" w14:textId="0F75973B" w:rsidR="009C2A45" w:rsidRDefault="002B0F2F" w:rsidP="00FE608B">
            <w:pPr>
              <w:jc w:val="center"/>
              <w:rPr>
                <w:lang w:val="en-US"/>
              </w:rPr>
            </w:pPr>
            <w:r>
              <w:rPr>
                <w:lang w:val="en-US"/>
              </w:rPr>
              <w:t>2</w:t>
            </w:r>
          </w:p>
        </w:tc>
      </w:tr>
      <w:tr w:rsidR="009C2A45" w14:paraId="1249194A" w14:textId="77777777" w:rsidTr="005713B4">
        <w:tc>
          <w:tcPr>
            <w:tcW w:w="2875" w:type="dxa"/>
          </w:tcPr>
          <w:p w14:paraId="15043051" w14:textId="73EA4922" w:rsidR="009C2A45" w:rsidRDefault="00990689" w:rsidP="00FE608B">
            <w:pPr>
              <w:jc w:val="center"/>
              <w:rPr>
                <w:lang w:val="en-US"/>
              </w:rPr>
            </w:pPr>
            <w:r>
              <w:rPr>
                <w:lang w:val="en-US"/>
              </w:rPr>
              <w:t>5</w:t>
            </w:r>
          </w:p>
        </w:tc>
        <w:tc>
          <w:tcPr>
            <w:tcW w:w="3544" w:type="dxa"/>
          </w:tcPr>
          <w:p w14:paraId="5CBE5B6E" w14:textId="6495F0AB" w:rsidR="009C2A45" w:rsidRDefault="0019264F" w:rsidP="00FE608B">
            <w:pPr>
              <w:jc w:val="center"/>
              <w:rPr>
                <w:lang w:val="en-US"/>
              </w:rPr>
            </w:pPr>
            <w:r>
              <w:rPr>
                <w:lang w:val="en-US"/>
              </w:rPr>
              <w:t>5</w:t>
            </w:r>
          </w:p>
        </w:tc>
        <w:tc>
          <w:tcPr>
            <w:tcW w:w="3476" w:type="dxa"/>
          </w:tcPr>
          <w:p w14:paraId="0DC67A28" w14:textId="782C35CA" w:rsidR="009C2A45" w:rsidRDefault="002B0F2F" w:rsidP="00FE608B">
            <w:pPr>
              <w:jc w:val="center"/>
              <w:rPr>
                <w:lang w:val="en-US"/>
              </w:rPr>
            </w:pPr>
            <w:r>
              <w:rPr>
                <w:lang w:val="en-US"/>
              </w:rPr>
              <w:t>0</w:t>
            </w:r>
          </w:p>
        </w:tc>
      </w:tr>
      <w:tr w:rsidR="009C2A45" w14:paraId="7A3C4F1F" w14:textId="77777777" w:rsidTr="005713B4">
        <w:tc>
          <w:tcPr>
            <w:tcW w:w="2875" w:type="dxa"/>
          </w:tcPr>
          <w:p w14:paraId="195BEDAC" w14:textId="4F7FDABD" w:rsidR="009C2A45" w:rsidRDefault="00990689" w:rsidP="00FE608B">
            <w:pPr>
              <w:jc w:val="center"/>
              <w:rPr>
                <w:lang w:val="en-US"/>
              </w:rPr>
            </w:pPr>
            <w:r>
              <w:rPr>
                <w:lang w:val="en-US"/>
              </w:rPr>
              <w:t>6</w:t>
            </w:r>
          </w:p>
        </w:tc>
        <w:tc>
          <w:tcPr>
            <w:tcW w:w="3544" w:type="dxa"/>
          </w:tcPr>
          <w:p w14:paraId="76B9A564" w14:textId="7753DBB1" w:rsidR="009C2A45" w:rsidRDefault="00403668" w:rsidP="00FE608B">
            <w:pPr>
              <w:jc w:val="center"/>
              <w:rPr>
                <w:lang w:val="en-US"/>
              </w:rPr>
            </w:pPr>
            <w:r>
              <w:rPr>
                <w:lang w:val="en-US"/>
              </w:rPr>
              <w:t>8</w:t>
            </w:r>
          </w:p>
        </w:tc>
        <w:tc>
          <w:tcPr>
            <w:tcW w:w="3476" w:type="dxa"/>
          </w:tcPr>
          <w:p w14:paraId="4B0AD939" w14:textId="531889E2" w:rsidR="009C2A45" w:rsidRDefault="002B0F2F" w:rsidP="00FE608B">
            <w:pPr>
              <w:jc w:val="center"/>
              <w:rPr>
                <w:lang w:val="en-US"/>
              </w:rPr>
            </w:pPr>
            <w:r>
              <w:rPr>
                <w:lang w:val="en-US"/>
              </w:rPr>
              <w:t>0</w:t>
            </w:r>
          </w:p>
        </w:tc>
      </w:tr>
      <w:tr w:rsidR="009C2A45" w14:paraId="0FA89BEC" w14:textId="77777777" w:rsidTr="005713B4">
        <w:tc>
          <w:tcPr>
            <w:tcW w:w="2875" w:type="dxa"/>
          </w:tcPr>
          <w:p w14:paraId="76B45C48" w14:textId="05644FEC" w:rsidR="009C2A45" w:rsidRDefault="00990689" w:rsidP="00FE608B">
            <w:pPr>
              <w:jc w:val="center"/>
              <w:rPr>
                <w:lang w:val="en-US"/>
              </w:rPr>
            </w:pPr>
            <w:r>
              <w:rPr>
                <w:lang w:val="en-US"/>
              </w:rPr>
              <w:t>7</w:t>
            </w:r>
          </w:p>
        </w:tc>
        <w:tc>
          <w:tcPr>
            <w:tcW w:w="3544" w:type="dxa"/>
          </w:tcPr>
          <w:p w14:paraId="00453876" w14:textId="73243C02" w:rsidR="009C2A45" w:rsidRDefault="00403668" w:rsidP="00FE608B">
            <w:pPr>
              <w:jc w:val="center"/>
              <w:rPr>
                <w:lang w:val="en-US"/>
              </w:rPr>
            </w:pPr>
            <w:r>
              <w:rPr>
                <w:lang w:val="en-US"/>
              </w:rPr>
              <w:t>2</w:t>
            </w:r>
          </w:p>
        </w:tc>
        <w:tc>
          <w:tcPr>
            <w:tcW w:w="3476" w:type="dxa"/>
          </w:tcPr>
          <w:p w14:paraId="7A93B58B" w14:textId="6F6E748C" w:rsidR="009C2A45" w:rsidRDefault="002B0F2F" w:rsidP="00FE608B">
            <w:pPr>
              <w:jc w:val="center"/>
              <w:rPr>
                <w:lang w:val="en-US"/>
              </w:rPr>
            </w:pPr>
            <w:r>
              <w:rPr>
                <w:lang w:val="en-US"/>
              </w:rPr>
              <w:t>0</w:t>
            </w:r>
          </w:p>
        </w:tc>
      </w:tr>
      <w:tr w:rsidR="009C2A45" w14:paraId="34738565" w14:textId="77777777" w:rsidTr="005713B4">
        <w:tc>
          <w:tcPr>
            <w:tcW w:w="2875" w:type="dxa"/>
          </w:tcPr>
          <w:p w14:paraId="5272695A" w14:textId="39D283C0" w:rsidR="009C2A45" w:rsidRDefault="00990689" w:rsidP="00FE608B">
            <w:pPr>
              <w:jc w:val="center"/>
              <w:rPr>
                <w:lang w:val="en-US"/>
              </w:rPr>
            </w:pPr>
            <w:r>
              <w:rPr>
                <w:lang w:val="en-US"/>
              </w:rPr>
              <w:t>8</w:t>
            </w:r>
          </w:p>
        </w:tc>
        <w:tc>
          <w:tcPr>
            <w:tcW w:w="3544" w:type="dxa"/>
          </w:tcPr>
          <w:p w14:paraId="0A407984" w14:textId="640FB8DF" w:rsidR="009C2A45" w:rsidRDefault="00403668" w:rsidP="00FE608B">
            <w:pPr>
              <w:jc w:val="center"/>
              <w:rPr>
                <w:lang w:val="en-US"/>
              </w:rPr>
            </w:pPr>
            <w:r>
              <w:rPr>
                <w:lang w:val="en-US"/>
              </w:rPr>
              <w:t>2</w:t>
            </w:r>
          </w:p>
        </w:tc>
        <w:tc>
          <w:tcPr>
            <w:tcW w:w="3476" w:type="dxa"/>
          </w:tcPr>
          <w:p w14:paraId="66826BEE" w14:textId="61378C0C" w:rsidR="009C2A45" w:rsidRDefault="002B0F2F" w:rsidP="00FE608B">
            <w:pPr>
              <w:jc w:val="center"/>
              <w:rPr>
                <w:lang w:val="en-US"/>
              </w:rPr>
            </w:pPr>
            <w:r>
              <w:rPr>
                <w:lang w:val="en-US"/>
              </w:rPr>
              <w:t>0</w:t>
            </w:r>
          </w:p>
        </w:tc>
      </w:tr>
      <w:tr w:rsidR="009C2A45" w14:paraId="6F7B2474" w14:textId="77777777" w:rsidTr="005713B4">
        <w:tc>
          <w:tcPr>
            <w:tcW w:w="2875" w:type="dxa"/>
          </w:tcPr>
          <w:p w14:paraId="4ED137CD" w14:textId="163BD9FC" w:rsidR="009C2A45" w:rsidRDefault="00990689" w:rsidP="00FE608B">
            <w:pPr>
              <w:jc w:val="center"/>
              <w:rPr>
                <w:lang w:val="en-US"/>
              </w:rPr>
            </w:pPr>
            <w:r>
              <w:rPr>
                <w:lang w:val="en-US"/>
              </w:rPr>
              <w:t>9</w:t>
            </w:r>
          </w:p>
        </w:tc>
        <w:tc>
          <w:tcPr>
            <w:tcW w:w="3544" w:type="dxa"/>
          </w:tcPr>
          <w:p w14:paraId="4B569195" w14:textId="76FD33A5" w:rsidR="009C2A45" w:rsidRDefault="00403668" w:rsidP="00FE608B">
            <w:pPr>
              <w:jc w:val="center"/>
              <w:rPr>
                <w:lang w:val="en-US"/>
              </w:rPr>
            </w:pPr>
            <w:r>
              <w:rPr>
                <w:lang w:val="en-US"/>
              </w:rPr>
              <w:t>1</w:t>
            </w:r>
          </w:p>
        </w:tc>
        <w:tc>
          <w:tcPr>
            <w:tcW w:w="3476" w:type="dxa"/>
          </w:tcPr>
          <w:p w14:paraId="531BE05D" w14:textId="10809B80" w:rsidR="009C2A45" w:rsidRDefault="002B0F2F" w:rsidP="00FE608B">
            <w:pPr>
              <w:jc w:val="center"/>
              <w:rPr>
                <w:lang w:val="en-US"/>
              </w:rPr>
            </w:pPr>
            <w:r>
              <w:rPr>
                <w:lang w:val="en-US"/>
              </w:rPr>
              <w:t>0</w:t>
            </w:r>
          </w:p>
        </w:tc>
      </w:tr>
      <w:tr w:rsidR="009C2A45" w14:paraId="5A8D07C0" w14:textId="77777777" w:rsidTr="005713B4">
        <w:tc>
          <w:tcPr>
            <w:tcW w:w="2875" w:type="dxa"/>
          </w:tcPr>
          <w:p w14:paraId="623259B8" w14:textId="3D089044" w:rsidR="009C2A45" w:rsidRDefault="00990689" w:rsidP="00FE608B">
            <w:pPr>
              <w:jc w:val="center"/>
              <w:rPr>
                <w:lang w:val="en-US"/>
              </w:rPr>
            </w:pPr>
            <w:r>
              <w:rPr>
                <w:lang w:val="en-US"/>
              </w:rPr>
              <w:t>10</w:t>
            </w:r>
          </w:p>
        </w:tc>
        <w:tc>
          <w:tcPr>
            <w:tcW w:w="3544" w:type="dxa"/>
          </w:tcPr>
          <w:p w14:paraId="40A8D11E" w14:textId="7E5FF6BE" w:rsidR="009C2A45" w:rsidRDefault="00CE302E" w:rsidP="00FE608B">
            <w:pPr>
              <w:jc w:val="center"/>
              <w:rPr>
                <w:lang w:val="en-US"/>
              </w:rPr>
            </w:pPr>
            <w:r>
              <w:rPr>
                <w:lang w:val="en-US"/>
              </w:rPr>
              <w:t>0</w:t>
            </w:r>
          </w:p>
        </w:tc>
        <w:tc>
          <w:tcPr>
            <w:tcW w:w="3476" w:type="dxa"/>
          </w:tcPr>
          <w:p w14:paraId="276B4D9B" w14:textId="04B1DA28" w:rsidR="009C2A45" w:rsidRDefault="002B0F2F" w:rsidP="00FE608B">
            <w:pPr>
              <w:jc w:val="center"/>
              <w:rPr>
                <w:lang w:val="en-US"/>
              </w:rPr>
            </w:pPr>
            <w:r>
              <w:rPr>
                <w:lang w:val="en-US"/>
              </w:rPr>
              <w:t>0</w:t>
            </w:r>
          </w:p>
        </w:tc>
      </w:tr>
    </w:tbl>
    <w:p w14:paraId="30D09CB0" w14:textId="5AB46DAF" w:rsidR="005877E7" w:rsidRPr="00FE608B" w:rsidRDefault="00283573" w:rsidP="00FE608B">
      <w:pPr>
        <w:jc w:val="center"/>
        <w:rPr>
          <w:b/>
          <w:lang w:val="en-US"/>
        </w:rPr>
      </w:pPr>
      <w:r w:rsidRPr="00D85865">
        <w:rPr>
          <w:b/>
          <w:lang w:val="en-US"/>
        </w:rPr>
        <w:t xml:space="preserve">Table </w:t>
      </w:r>
      <w:r w:rsidR="00827929">
        <w:rPr>
          <w:b/>
          <w:lang w:val="en-US"/>
        </w:rPr>
        <w:t>1</w:t>
      </w:r>
      <w:r w:rsidRPr="00D85865">
        <w:rPr>
          <w:b/>
          <w:lang w:val="en-US"/>
        </w:rPr>
        <w:t xml:space="preserve">: </w:t>
      </w:r>
      <w:r>
        <w:rPr>
          <w:b/>
          <w:lang w:val="en-US"/>
        </w:rPr>
        <w:t xml:space="preserve">Number of </w:t>
      </w:r>
      <w:r w:rsidR="00421E20">
        <w:rPr>
          <w:b/>
          <w:lang w:val="en-US"/>
        </w:rPr>
        <w:t>occurrences</w:t>
      </w:r>
      <w:r>
        <w:rPr>
          <w:b/>
          <w:lang w:val="en-US"/>
        </w:rPr>
        <w:t xml:space="preserve"> of consecutive </w:t>
      </w:r>
      <w:r w:rsidR="00421E20">
        <w:rPr>
          <w:b/>
          <w:lang w:val="en-US"/>
        </w:rPr>
        <w:t>packet losses observed for different doppler spreads</w:t>
      </w:r>
      <w:r w:rsidR="003F6899">
        <w:rPr>
          <w:b/>
          <w:lang w:val="en-US"/>
        </w:rPr>
        <w:t xml:space="preserve"> at a 2% packet error loss rate</w:t>
      </w:r>
    </w:p>
    <w:p w14:paraId="0E3E2BD0" w14:textId="73882E83" w:rsidR="00172E57" w:rsidRDefault="00DF667F" w:rsidP="00005EB2">
      <w:pPr>
        <w:rPr>
          <w:lang w:val="en-US"/>
        </w:rPr>
      </w:pPr>
      <w:r>
        <w:rPr>
          <w:lang w:val="en-US"/>
        </w:rPr>
        <w:t xml:space="preserve">It can be observed from the table above that </w:t>
      </w:r>
      <w:r w:rsidR="00F02DE0">
        <w:rPr>
          <w:lang w:val="en-US"/>
        </w:rPr>
        <w:t xml:space="preserve">for 5 Hz </w:t>
      </w:r>
      <w:r w:rsidR="00C42140">
        <w:rPr>
          <w:lang w:val="en-US"/>
        </w:rPr>
        <w:t>D</w:t>
      </w:r>
      <w:r w:rsidR="00F02DE0">
        <w:rPr>
          <w:lang w:val="en-US"/>
        </w:rPr>
        <w:t>oppler</w:t>
      </w:r>
      <w:r w:rsidR="00C42140">
        <w:rPr>
          <w:lang w:val="en-US"/>
        </w:rPr>
        <w:t xml:space="preserve"> spread</w:t>
      </w:r>
      <w:r w:rsidR="00F02DE0">
        <w:rPr>
          <w:lang w:val="en-US"/>
        </w:rPr>
        <w:t xml:space="preserve">, the largest </w:t>
      </w:r>
      <w:r w:rsidR="0058143F">
        <w:rPr>
          <w:lang w:val="en-US"/>
        </w:rPr>
        <w:t xml:space="preserve">number of consecutive packet losses we </w:t>
      </w:r>
      <w:r w:rsidR="005D22D6">
        <w:rPr>
          <w:lang w:val="en-US"/>
        </w:rPr>
        <w:t>observe are 4</w:t>
      </w:r>
      <w:r w:rsidR="527CA663" w:rsidRPr="644B93A5">
        <w:rPr>
          <w:lang w:val="en-US"/>
        </w:rPr>
        <w:t xml:space="preserve">, </w:t>
      </w:r>
      <w:r w:rsidR="072FDE2B" w:rsidRPr="33DDDC76">
        <w:rPr>
          <w:lang w:val="en-US"/>
        </w:rPr>
        <w:t xml:space="preserve">which </w:t>
      </w:r>
      <w:r w:rsidR="072FDE2B" w:rsidRPr="3674BD1A">
        <w:rPr>
          <w:lang w:val="en-US"/>
        </w:rPr>
        <w:t xml:space="preserve">corresponds to </w:t>
      </w:r>
      <w:r w:rsidR="072FDE2B" w:rsidRPr="16C3B08B">
        <w:rPr>
          <w:lang w:val="en-US"/>
        </w:rPr>
        <w:t>320ms,</w:t>
      </w:r>
      <w:r w:rsidR="3F3438DE" w:rsidRPr="33DDDC76">
        <w:rPr>
          <w:lang w:val="en-US"/>
        </w:rPr>
        <w:t xml:space="preserve"> </w:t>
      </w:r>
      <w:r w:rsidR="005D22D6">
        <w:rPr>
          <w:lang w:val="en-US"/>
        </w:rPr>
        <w:t xml:space="preserve">for </w:t>
      </w:r>
      <w:r w:rsidR="003D123F">
        <w:rPr>
          <w:lang w:val="en-US"/>
        </w:rPr>
        <w:t>D</w:t>
      </w:r>
      <w:r w:rsidR="005D22D6">
        <w:rPr>
          <w:lang w:val="en-US"/>
        </w:rPr>
        <w:t xml:space="preserve">oppler spread of 5 Hz. If the spread was 1 Hz, </w:t>
      </w:r>
      <w:r w:rsidR="00641858">
        <w:rPr>
          <w:lang w:val="en-US"/>
        </w:rPr>
        <w:t>the largest number we observe is 9</w:t>
      </w:r>
      <w:r w:rsidR="301341AA" w:rsidRPr="6009B913">
        <w:rPr>
          <w:lang w:val="en-US"/>
        </w:rPr>
        <w:t>, which corresponds to 720ms</w:t>
      </w:r>
      <w:r w:rsidR="252A681F" w:rsidRPr="6009B913">
        <w:rPr>
          <w:lang w:val="en-US"/>
        </w:rPr>
        <w:t>.</w:t>
      </w:r>
      <w:r w:rsidR="00641858">
        <w:rPr>
          <w:lang w:val="en-US"/>
        </w:rPr>
        <w:t xml:space="preserve"> </w:t>
      </w:r>
      <w:r w:rsidR="00172E57">
        <w:rPr>
          <w:lang w:val="en-US"/>
        </w:rPr>
        <w:t xml:space="preserve">This phenomenon can also be explained by the time coherence argument, e.g., with 80 </w:t>
      </w:r>
      <w:proofErr w:type="spellStart"/>
      <w:r w:rsidR="00172E57">
        <w:rPr>
          <w:lang w:val="en-US"/>
        </w:rPr>
        <w:t>ms</w:t>
      </w:r>
      <w:proofErr w:type="spellEnd"/>
      <w:r w:rsidR="00172E57">
        <w:rPr>
          <w:lang w:val="en-US"/>
        </w:rPr>
        <w:t xml:space="preserve"> bundling 16 packets correspond to 1.28s</w:t>
      </w:r>
      <w:r w:rsidR="00490ACC">
        <w:rPr>
          <w:lang w:val="en-US"/>
        </w:rPr>
        <w:t>,</w:t>
      </w:r>
      <w:r w:rsidR="00172E57">
        <w:rPr>
          <w:lang w:val="en-US"/>
        </w:rPr>
        <w:t xml:space="preserve"> and 64 packets correspond to </w:t>
      </w:r>
      <w:r w:rsidR="00B61ECD">
        <w:rPr>
          <w:lang w:val="en-US"/>
        </w:rPr>
        <w:t>5.12s.</w:t>
      </w:r>
      <w:r w:rsidR="00A02899">
        <w:rPr>
          <w:lang w:val="en-US"/>
        </w:rPr>
        <w:t xml:space="preserve"> </w:t>
      </w:r>
      <w:r w:rsidR="00A76D5A">
        <w:rPr>
          <w:lang w:val="en-US"/>
        </w:rPr>
        <w:t xml:space="preserve">For us to observe packet error burst this long, we expect the </w:t>
      </w:r>
      <w:r w:rsidR="008E40EE">
        <w:rPr>
          <w:lang w:val="en-US"/>
        </w:rPr>
        <w:t>D</w:t>
      </w:r>
      <w:r w:rsidR="00A76D5A">
        <w:rPr>
          <w:lang w:val="en-US"/>
        </w:rPr>
        <w:t xml:space="preserve">oppler spread to be </w:t>
      </w:r>
      <w:r w:rsidR="00483FDA">
        <w:rPr>
          <w:lang w:val="en-US"/>
        </w:rPr>
        <w:t>even lower than 1 Hz.</w:t>
      </w:r>
      <w:r w:rsidR="00D376FD">
        <w:rPr>
          <w:lang w:val="en-US"/>
        </w:rPr>
        <w:t xml:space="preserve"> Note that the overall simulation duration is 8000 seconds (2.2 hours).</w:t>
      </w:r>
    </w:p>
    <w:p w14:paraId="7DE23593" w14:textId="5C8B01AF" w:rsidR="005877E7" w:rsidRPr="00005EB2" w:rsidRDefault="00641858" w:rsidP="00005EB2">
      <w:pPr>
        <w:rPr>
          <w:lang w:val="en-US"/>
        </w:rPr>
      </w:pPr>
      <w:r>
        <w:rPr>
          <w:lang w:val="en-US"/>
        </w:rPr>
        <w:t>Therefore, according to our analysis</w:t>
      </w:r>
      <w:r w:rsidR="005C51E8">
        <w:rPr>
          <w:lang w:val="en-US"/>
        </w:rPr>
        <w:t xml:space="preserve"> for this scenario</w:t>
      </w:r>
      <w:r>
        <w:rPr>
          <w:lang w:val="en-US"/>
        </w:rPr>
        <w:t xml:space="preserve">, it is </w:t>
      </w:r>
      <w:r w:rsidR="00AA6018" w:rsidRPr="00AA6018">
        <w:t>implausible</w:t>
      </w:r>
      <w:r w:rsidR="00C57EEE">
        <w:rPr>
          <w:lang w:val="en-US"/>
        </w:rPr>
        <w:t xml:space="preserve"> that </w:t>
      </w:r>
      <w:r w:rsidR="009A3DAB">
        <w:rPr>
          <w:lang w:val="en-US"/>
        </w:rPr>
        <w:t>a static scenario (small-scale fading</w:t>
      </w:r>
      <w:r w:rsidR="0090045A">
        <w:rPr>
          <w:lang w:val="en-US"/>
        </w:rPr>
        <w:t xml:space="preserve"> only</w:t>
      </w:r>
      <w:r w:rsidR="009A3DAB">
        <w:rPr>
          <w:lang w:val="en-US"/>
        </w:rPr>
        <w:t xml:space="preserve">) </w:t>
      </w:r>
      <w:r w:rsidR="005C51E8">
        <w:rPr>
          <w:lang w:val="en-US"/>
        </w:rPr>
        <w:t>will result in consecutive packet losses</w:t>
      </w:r>
      <w:r w:rsidR="002077E6">
        <w:rPr>
          <w:lang w:val="en-US"/>
        </w:rPr>
        <w:t>.</w:t>
      </w:r>
    </w:p>
    <w:p w14:paraId="0AB00B67" w14:textId="5BCC8A90" w:rsidR="003F6899" w:rsidRPr="00FE608B" w:rsidRDefault="00EB1C48" w:rsidP="00005EB2">
      <w:pPr>
        <w:rPr>
          <w:b/>
          <w:bCs/>
          <w:lang w:val="en-US"/>
        </w:rPr>
      </w:pPr>
      <w:r>
        <w:rPr>
          <w:b/>
          <w:bCs/>
          <w:u w:val="single"/>
          <w:lang w:val="en-US"/>
        </w:rPr>
        <w:t xml:space="preserve">Proposal 1: </w:t>
      </w:r>
      <w:r w:rsidR="00306AA3">
        <w:rPr>
          <w:b/>
          <w:bCs/>
          <w:lang w:val="en-US"/>
        </w:rPr>
        <w:t>Assuming a static user in good channel conditions (i.e., ~2% BLER), the probability of having consecutive packet losses exceeding 1 second is negligible.</w:t>
      </w:r>
    </w:p>
    <w:p w14:paraId="437464B5" w14:textId="77777777" w:rsidR="00932790" w:rsidRDefault="00932790" w:rsidP="00932790">
      <w:pPr>
        <w:pStyle w:val="ListParagraph"/>
        <w:spacing w:after="120"/>
        <w:ind w:left="1440"/>
        <w:jc w:val="both"/>
        <w:rPr>
          <w:rFonts w:ascii="Arial" w:hAnsi="Arial" w:cs="Arial"/>
          <w:bCs/>
        </w:rPr>
      </w:pPr>
    </w:p>
    <w:p w14:paraId="5404D2F4" w14:textId="2143B3AA" w:rsidR="00932790" w:rsidRDefault="00932790" w:rsidP="00932790">
      <w:pPr>
        <w:pStyle w:val="Heading2"/>
        <w:numPr>
          <w:ilvl w:val="1"/>
          <w:numId w:val="1"/>
        </w:numPr>
        <w:jc w:val="both"/>
        <w:rPr>
          <w:rFonts w:cs="Times New Roman"/>
          <w:lang w:val="en-US"/>
        </w:rPr>
      </w:pPr>
      <w:r>
        <w:rPr>
          <w:rFonts w:cs="Times New Roman"/>
          <w:lang w:val="en-US"/>
        </w:rPr>
        <w:t>Analysis based on LOS/NLOS</w:t>
      </w:r>
      <w:r w:rsidR="00D712B2">
        <w:rPr>
          <w:rFonts w:cs="Times New Roman"/>
          <w:lang w:val="en-US"/>
        </w:rPr>
        <w:t xml:space="preserve"> transitions</w:t>
      </w:r>
    </w:p>
    <w:p w14:paraId="1C7FA891" w14:textId="575F4FA1" w:rsidR="006269B1" w:rsidRDefault="006269B1" w:rsidP="006269B1">
      <w:pPr>
        <w:rPr>
          <w:lang w:val="en-US"/>
        </w:rPr>
      </w:pPr>
    </w:p>
    <w:p w14:paraId="5F92413E" w14:textId="05510071" w:rsidR="00DE3C57" w:rsidRDefault="00DE3C57" w:rsidP="006269B1">
      <w:pPr>
        <w:rPr>
          <w:lang w:val="en-US"/>
        </w:rPr>
      </w:pPr>
      <w:r>
        <w:rPr>
          <w:lang w:val="en-US"/>
        </w:rPr>
        <w:t>The analysis in the previous section is limited to the case where the UE remains in LOS conditions</w:t>
      </w:r>
      <w:r w:rsidR="006C041E">
        <w:rPr>
          <w:lang w:val="en-US"/>
        </w:rPr>
        <w:t xml:space="preserve"> with the same </w:t>
      </w:r>
      <w:proofErr w:type="gramStart"/>
      <w:r w:rsidR="006C041E">
        <w:rPr>
          <w:lang w:val="en-US"/>
        </w:rPr>
        <w:t>large scale</w:t>
      </w:r>
      <w:proofErr w:type="gramEnd"/>
      <w:r w:rsidR="006C041E">
        <w:rPr>
          <w:lang w:val="en-US"/>
        </w:rPr>
        <w:t xml:space="preserve"> parameters</w:t>
      </w:r>
      <w:r>
        <w:rPr>
          <w:lang w:val="en-US"/>
        </w:rPr>
        <w:t xml:space="preserve"> for the duration of a call. In some cases, however, this may not be realistic and the UE may suffer from LOS / NLOS </w:t>
      </w:r>
      <w:r w:rsidR="00891BD3">
        <w:rPr>
          <w:lang w:val="en-US"/>
        </w:rPr>
        <w:t>changes during a voice call</w:t>
      </w:r>
      <w:r w:rsidR="00240078">
        <w:rPr>
          <w:lang w:val="en-US"/>
        </w:rPr>
        <w:t xml:space="preserve"> (e.g. for automotive use case</w:t>
      </w:r>
      <w:r w:rsidR="00596D00">
        <w:rPr>
          <w:lang w:val="en-US"/>
        </w:rPr>
        <w:t xml:space="preserve">, which has been agreed in </w:t>
      </w:r>
      <w:hyperlink r:id="rId11" w:history="1">
        <w:r w:rsidR="00596D00" w:rsidRPr="00542689">
          <w:rPr>
            <w:rStyle w:val="Hyperlink"/>
            <w:lang w:val="en-US"/>
          </w:rPr>
          <w:t>S4aA250256</w:t>
        </w:r>
      </w:hyperlink>
      <w:r w:rsidR="00240078">
        <w:rPr>
          <w:lang w:val="en-US"/>
        </w:rPr>
        <w:t xml:space="preserve">). </w:t>
      </w:r>
    </w:p>
    <w:p w14:paraId="01FD0300" w14:textId="0C32095E" w:rsidR="0046659A" w:rsidRDefault="006269B1" w:rsidP="006269B1">
      <w:pPr>
        <w:rPr>
          <w:lang w:val="en-US"/>
        </w:rPr>
      </w:pPr>
      <w:r>
        <w:rPr>
          <w:lang w:val="en-US"/>
        </w:rPr>
        <w:t>In this sub-section, we analyze</w:t>
      </w:r>
      <w:r w:rsidR="008C0E2D">
        <w:rPr>
          <w:lang w:val="en-US"/>
        </w:rPr>
        <w:t xml:space="preserve"> how </w:t>
      </w:r>
      <w:r w:rsidR="00306AA3">
        <w:rPr>
          <w:lang w:val="en-US"/>
        </w:rPr>
        <w:t>long</w:t>
      </w:r>
      <w:r w:rsidR="005555FF">
        <w:rPr>
          <w:lang w:val="en-US"/>
        </w:rPr>
        <w:t xml:space="preserve"> </w:t>
      </w:r>
      <w:r w:rsidR="00AF3E9E">
        <w:rPr>
          <w:lang w:val="en-US"/>
        </w:rPr>
        <w:t xml:space="preserve">a UE is expected to spend </w:t>
      </w:r>
      <w:r w:rsidR="00A32E3D">
        <w:rPr>
          <w:lang w:val="en-US"/>
        </w:rPr>
        <w:t>in an NLOS state for a given scenario</w:t>
      </w:r>
      <w:r w:rsidR="00D22CFB">
        <w:rPr>
          <w:lang w:val="en-US"/>
        </w:rPr>
        <w:t xml:space="preserve"> – based on </w:t>
      </w:r>
      <w:r w:rsidR="0083276F">
        <w:rPr>
          <w:lang w:val="en-US"/>
        </w:rPr>
        <w:t>spatially/temporally consistent channel characteristics</w:t>
      </w:r>
      <w:r w:rsidR="00E05A8F">
        <w:rPr>
          <w:lang w:val="en-US"/>
        </w:rPr>
        <w:t>.</w:t>
      </w:r>
      <w:r w:rsidR="003469B5">
        <w:rPr>
          <w:lang w:val="en-US"/>
        </w:rPr>
        <w:t xml:space="preserve"> </w:t>
      </w:r>
      <w:r w:rsidR="00A32E3D">
        <w:rPr>
          <w:lang w:val="en-US"/>
        </w:rPr>
        <w:t>The sce</w:t>
      </w:r>
      <w:r w:rsidR="00026755">
        <w:rPr>
          <w:lang w:val="en-US"/>
        </w:rPr>
        <w:t xml:space="preserve">nario </w:t>
      </w:r>
      <w:r w:rsidR="00240078">
        <w:rPr>
          <w:lang w:val="en-US"/>
        </w:rPr>
        <w:t xml:space="preserve">we focus on </w:t>
      </w:r>
      <w:r w:rsidR="005F52A7">
        <w:rPr>
          <w:lang w:val="en-US"/>
        </w:rPr>
        <w:t xml:space="preserve">is NTN </w:t>
      </w:r>
      <w:r w:rsidR="00D94925" w:rsidRPr="00D94925">
        <w:t xml:space="preserve">suburban and rural </w:t>
      </w:r>
      <w:r w:rsidR="005F52A7">
        <w:rPr>
          <w:lang w:val="en-US"/>
        </w:rPr>
        <w:t>with elevation of 50 degrees</w:t>
      </w:r>
      <w:r w:rsidR="00C820BC">
        <w:rPr>
          <w:lang w:val="en-US"/>
        </w:rPr>
        <w:t xml:space="preserve"> operating in S-band</w:t>
      </w:r>
      <w:r w:rsidR="00BA47F4">
        <w:rPr>
          <w:lang w:val="en-US"/>
        </w:rPr>
        <w:t>. This scenario was chosen since it was in line with the current simulation setup for ULBC simulations.</w:t>
      </w:r>
      <w:r w:rsidR="00BF0BF4">
        <w:rPr>
          <w:lang w:val="en-US"/>
        </w:rPr>
        <w:t xml:space="preserve"> Before diving into how we do the analysis, </w:t>
      </w:r>
      <w:r w:rsidR="00230FD4">
        <w:rPr>
          <w:lang w:val="en-US"/>
        </w:rPr>
        <w:t xml:space="preserve">we operate on the assumption </w:t>
      </w:r>
      <w:r w:rsidR="00306AA3">
        <w:rPr>
          <w:lang w:val="en-US"/>
        </w:rPr>
        <w:t xml:space="preserve">that </w:t>
      </w:r>
      <w:r w:rsidR="008C6C53">
        <w:rPr>
          <w:lang w:val="en-US"/>
        </w:rPr>
        <w:t xml:space="preserve">packets received </w:t>
      </w:r>
      <w:r w:rsidR="00306AA3">
        <w:rPr>
          <w:lang w:val="en-US"/>
        </w:rPr>
        <w:t>during the</w:t>
      </w:r>
      <w:r w:rsidR="00230FD4">
        <w:rPr>
          <w:lang w:val="en-US"/>
        </w:rPr>
        <w:t xml:space="preserve"> NLOS state</w:t>
      </w:r>
      <w:r w:rsidR="008C6C53">
        <w:rPr>
          <w:lang w:val="en-US"/>
        </w:rPr>
        <w:t xml:space="preserve"> are </w:t>
      </w:r>
      <w:r w:rsidR="00306AA3">
        <w:rPr>
          <w:lang w:val="en-US"/>
        </w:rPr>
        <w:t>always incorrectly decoded</w:t>
      </w:r>
      <w:r w:rsidR="008C6C53">
        <w:rPr>
          <w:lang w:val="en-US"/>
        </w:rPr>
        <w:t xml:space="preserve">. This is a </w:t>
      </w:r>
      <w:r w:rsidR="00306AA3">
        <w:rPr>
          <w:lang w:val="en-US"/>
        </w:rPr>
        <w:t xml:space="preserve">reasonable </w:t>
      </w:r>
      <w:r w:rsidR="008C6C53">
        <w:rPr>
          <w:lang w:val="en-US"/>
        </w:rPr>
        <w:t xml:space="preserve">assumption, </w:t>
      </w:r>
      <w:r w:rsidR="00106699">
        <w:rPr>
          <w:lang w:val="en-US"/>
        </w:rPr>
        <w:t>since in</w:t>
      </w:r>
      <w:r w:rsidR="005B43EC">
        <w:rPr>
          <w:lang w:val="en-US"/>
        </w:rPr>
        <w:t xml:space="preserve"> NLOS state, [</w:t>
      </w:r>
      <w:r w:rsidR="006A56EC">
        <w:rPr>
          <w:lang w:val="en-US"/>
        </w:rPr>
        <w:t>2</w:t>
      </w:r>
      <w:r w:rsidR="005B43EC">
        <w:rPr>
          <w:lang w:val="en-US"/>
        </w:rPr>
        <w:t xml:space="preserve">] in </w:t>
      </w:r>
      <w:r w:rsidR="005B43EC" w:rsidRPr="005B43EC">
        <w:t>Table 6.6.2-3</w:t>
      </w:r>
      <w:r w:rsidR="00E974E0">
        <w:t xml:space="preserve"> defines clutter loss </w:t>
      </w:r>
      <w:r w:rsidR="001F3F3C">
        <w:t xml:space="preserve">(CL) </w:t>
      </w:r>
      <w:r w:rsidR="00E974E0">
        <w:t xml:space="preserve">for NLOS state, which is </w:t>
      </w:r>
      <w:r w:rsidR="00C820BC">
        <w:t>18.6 dB for the current scenario.</w:t>
      </w:r>
      <w:r w:rsidR="005F52A7">
        <w:rPr>
          <w:lang w:val="en-US"/>
        </w:rPr>
        <w:t xml:space="preserve"> </w:t>
      </w:r>
      <w:r w:rsidR="001F3F3C">
        <w:rPr>
          <w:lang w:val="en-US"/>
        </w:rPr>
        <w:t xml:space="preserve">This CL is deterministic which means that the NTN-link will take a hit of </w:t>
      </w:r>
      <w:r w:rsidR="006A56EC">
        <w:rPr>
          <w:lang w:val="en-US"/>
        </w:rPr>
        <w:t xml:space="preserve">18.6 </w:t>
      </w:r>
      <w:r w:rsidR="001F3F3C">
        <w:rPr>
          <w:lang w:val="en-US"/>
        </w:rPr>
        <w:t>dB when it moves to NLOS state</w:t>
      </w:r>
      <w:r w:rsidR="00612A17">
        <w:rPr>
          <w:lang w:val="en-US"/>
        </w:rPr>
        <w:t xml:space="preserve">, </w:t>
      </w:r>
      <w:r w:rsidR="006A56EC">
        <w:rPr>
          <w:lang w:val="en-US"/>
        </w:rPr>
        <w:t xml:space="preserve">which will </w:t>
      </w:r>
      <w:r w:rsidR="00F93FA0">
        <w:rPr>
          <w:lang w:val="en-US"/>
        </w:rPr>
        <w:t xml:space="preserve">always </w:t>
      </w:r>
      <w:r w:rsidR="006A56EC">
        <w:rPr>
          <w:lang w:val="en-US"/>
        </w:rPr>
        <w:t>cause a packet loss</w:t>
      </w:r>
      <w:r w:rsidR="00612A17">
        <w:rPr>
          <w:lang w:val="en-US"/>
        </w:rPr>
        <w:t xml:space="preserve">. </w:t>
      </w:r>
    </w:p>
    <w:p w14:paraId="09F7CA2C" w14:textId="21B336CA" w:rsidR="006269B1" w:rsidRDefault="0046659A" w:rsidP="006269B1">
      <w:r w:rsidRPr="00C76F1B">
        <w:rPr>
          <w:lang w:val="en-US"/>
        </w:rPr>
        <w:t xml:space="preserve">According to </w:t>
      </w:r>
      <w:r w:rsidR="005148A1" w:rsidRPr="00C76F1B">
        <w:t>Table 6.6.1-1</w:t>
      </w:r>
      <w:r w:rsidR="00603D07" w:rsidRPr="00C76F1B">
        <w:t xml:space="preserve"> [</w:t>
      </w:r>
      <w:r w:rsidR="001066D2" w:rsidRPr="00C76F1B">
        <w:t>2</w:t>
      </w:r>
      <w:r w:rsidR="00603D07" w:rsidRPr="00C76F1B">
        <w:t>]</w:t>
      </w:r>
      <w:r w:rsidR="005148A1" w:rsidRPr="00C76F1B">
        <w:t xml:space="preserve">, the LOS </w:t>
      </w:r>
      <w:r w:rsidR="00453119" w:rsidRPr="00C76F1B">
        <w:t>probability</w:t>
      </w:r>
      <w:r w:rsidR="005148A1" w:rsidRPr="00C76F1B">
        <w:t xml:space="preserve"> of </w:t>
      </w:r>
      <w:r w:rsidR="001066D2" w:rsidRPr="00C76F1B">
        <w:t xml:space="preserve">the </w:t>
      </w:r>
      <w:r w:rsidR="005148A1" w:rsidRPr="00C76F1B">
        <w:t>chosen scenario is 93.5%.</w:t>
      </w:r>
      <w:r w:rsidR="00EF45BA" w:rsidRPr="00C76F1B">
        <w:t xml:space="preserve"> This means that a</w:t>
      </w:r>
      <w:r w:rsidR="009039C0" w:rsidRPr="00C76F1B">
        <w:t xml:space="preserve"> </w:t>
      </w:r>
      <w:r w:rsidR="00EF45BA" w:rsidRPr="00C76F1B">
        <w:t>UE in this scenario is expected to be in NLOS state 6.5% of the time.</w:t>
      </w:r>
      <w:r w:rsidR="00F62DE9" w:rsidRPr="00C76F1B">
        <w:t xml:space="preserve"> Now, we need to investigate </w:t>
      </w:r>
      <w:r w:rsidR="004D5E4D" w:rsidRPr="00C76F1B">
        <w:t xml:space="preserve">how </w:t>
      </w:r>
      <w:r w:rsidR="00C66A68" w:rsidRPr="00C76F1B">
        <w:t>long is each of the NLOS periods</w:t>
      </w:r>
      <w:r w:rsidR="004D5E4D" w:rsidRPr="00C76F1B">
        <w:t xml:space="preserve">. To do this, we use </w:t>
      </w:r>
      <w:r w:rsidR="00C66A68" w:rsidRPr="00C76F1B">
        <w:t xml:space="preserve">the </w:t>
      </w:r>
      <w:r w:rsidR="004D5E4D" w:rsidRPr="00C76F1B">
        <w:t xml:space="preserve">LOS/NLOS correlation distance from </w:t>
      </w:r>
      <w:r w:rsidR="00467C6D" w:rsidRPr="00C76F1B">
        <w:t xml:space="preserve">Table 7.6.3.1-2 of </w:t>
      </w:r>
      <w:r w:rsidR="004D5E4D" w:rsidRPr="00C76F1B">
        <w:t>[</w:t>
      </w:r>
      <w:r w:rsidR="001066D2" w:rsidRPr="00FE608B">
        <w:t>1</w:t>
      </w:r>
      <w:r w:rsidR="004D5E4D" w:rsidRPr="00C76F1B">
        <w:t>] for the current scenario</w:t>
      </w:r>
      <w:r w:rsidR="00F93C83" w:rsidRPr="00C76F1B">
        <w:t xml:space="preserve">, so </w:t>
      </w:r>
      <m:oMath>
        <m:sSub>
          <m:sSubPr>
            <m:ctrlPr>
              <w:rPr>
                <w:rFonts w:ascii="Cambria Math" w:hAnsi="Cambria Math"/>
                <w:i/>
              </w:rPr>
            </m:ctrlPr>
          </m:sSubPr>
          <m:e>
            <m:r>
              <w:rPr>
                <w:rFonts w:ascii="Cambria Math" w:hAnsi="Cambria Math"/>
              </w:rPr>
              <m:t>d</m:t>
            </m:r>
          </m:e>
          <m:sub>
            <m:r>
              <w:rPr>
                <w:rFonts w:ascii="Cambria Math" w:hAnsi="Cambria Math"/>
              </w:rPr>
              <m:t>corr</m:t>
            </m:r>
          </m:sub>
        </m:sSub>
        <m:r>
          <w:rPr>
            <w:rFonts w:ascii="Cambria Math" w:hAnsi="Cambria Math"/>
          </w:rPr>
          <m:t>=60 m</m:t>
        </m:r>
      </m:oMath>
      <w:r w:rsidR="004D5E4D" w:rsidRPr="00C76F1B">
        <w:t>.</w:t>
      </w:r>
      <w:r w:rsidR="00CD7C98" w:rsidRPr="00C76F1B">
        <w:t xml:space="preserve"> Note that we are using correlation distance from a TN scenario, however these</w:t>
      </w:r>
      <w:r w:rsidR="006B3B4A" w:rsidRPr="00C76F1B">
        <w:t xml:space="preserve"> </w:t>
      </w:r>
      <w:r w:rsidR="00CD7C98" w:rsidRPr="00C76F1B">
        <w:t>distance</w:t>
      </w:r>
      <w:r w:rsidR="003F3679" w:rsidRPr="00C76F1B">
        <w:t>s</w:t>
      </w:r>
      <w:r w:rsidR="00CD7C98" w:rsidRPr="00C76F1B">
        <w:t xml:space="preserve"> are expected to be </w:t>
      </w:r>
      <w:r w:rsidR="001066D2" w:rsidRPr="00C76F1B">
        <w:t xml:space="preserve">the </w:t>
      </w:r>
      <w:r w:rsidR="00CD7C98" w:rsidRPr="00C76F1B">
        <w:t xml:space="preserve">same for NTN </w:t>
      </w:r>
      <w:r w:rsidR="00461D13" w:rsidRPr="00C76F1B">
        <w:t xml:space="preserve">since local scatterers don’t change from TN to NTN (this can also be verified by looking at tables </w:t>
      </w:r>
      <w:r w:rsidR="007540C3" w:rsidRPr="00C76F1B">
        <w:lastRenderedPageBreak/>
        <w:t>7.5-6 of [</w:t>
      </w:r>
      <w:r w:rsidR="001066D2" w:rsidRPr="00FE608B">
        <w:t>1</w:t>
      </w:r>
      <w:r w:rsidR="007540C3" w:rsidRPr="00C76F1B">
        <w:t xml:space="preserve">] and </w:t>
      </w:r>
      <w:r w:rsidR="00884AB6" w:rsidRPr="00C76F1B">
        <w:t>Tables 6.7.2-1 of [</w:t>
      </w:r>
      <w:r w:rsidR="001066D2" w:rsidRPr="00FE608B">
        <w:t>2</w:t>
      </w:r>
      <w:r w:rsidR="00884AB6" w:rsidRPr="00C76F1B">
        <w:t>]).</w:t>
      </w:r>
      <w:r w:rsidR="00F93C83" w:rsidRPr="00C76F1B">
        <w:t xml:space="preserve"> </w:t>
      </w:r>
      <w:r w:rsidR="001D44CF" w:rsidRPr="00C76F1B">
        <w:t>To add temporal consistency in our analysis, we assume different velocities e.g., 1m/s (walking), 10m/s (</w:t>
      </w:r>
      <w:r w:rsidR="00620C77" w:rsidRPr="00C76F1B">
        <w:t>slow moving car) and 30m/s (fast moving car).</w:t>
      </w:r>
      <w:r w:rsidR="009F5080" w:rsidRPr="00C76F1B">
        <w:t xml:space="preserve"> These parameters (correlation distance, velocity and LOS probability) will dic</w:t>
      </w:r>
      <w:r w:rsidR="00E87EDD" w:rsidRPr="00C76F1B">
        <w:t>t</w:t>
      </w:r>
      <w:r w:rsidR="009F5080" w:rsidRPr="00C76F1B">
        <w:t xml:space="preserve">ate </w:t>
      </w:r>
      <w:r w:rsidR="00E87EDD" w:rsidRPr="00C76F1B">
        <w:t>how much time a UE spends in an NLOS state consecutively – which in turn translates to consecutive packet losses.</w:t>
      </w:r>
    </w:p>
    <w:p w14:paraId="11013784" w14:textId="02C57C53" w:rsidR="00697B4C" w:rsidRDefault="00697B4C" w:rsidP="006269B1">
      <w:r w:rsidRPr="00C76F1B">
        <w:t xml:space="preserve">Based on the parameters above, we generate multiple traces of </w:t>
      </w:r>
      <w:r w:rsidR="00D908FF" w:rsidRPr="00C76F1B">
        <w:t xml:space="preserve">LOS/NLOS states. Each trace is 400s long, which is consistent with ULBC assumption for 80ms bundling. </w:t>
      </w:r>
      <w:r w:rsidR="00987564" w:rsidRPr="00C76F1B">
        <w:t>Each trace is independent of each other. However, within a trace</w:t>
      </w:r>
      <w:r w:rsidR="003E220D" w:rsidRPr="00C76F1B">
        <w:t>, the LOS/NLOS states are generated in a correlated manner based on the chosen parameters</w:t>
      </w:r>
      <w:r w:rsidR="000A3586" w:rsidRPr="00C76F1B">
        <w:t xml:space="preserve"> following clauses </w:t>
      </w:r>
      <w:r w:rsidR="008032DE" w:rsidRPr="00C76F1B">
        <w:t>7.6.3.1 and</w:t>
      </w:r>
      <w:r w:rsidR="003E220D" w:rsidRPr="00C76F1B">
        <w:t xml:space="preserve"> </w:t>
      </w:r>
      <w:r w:rsidR="00F25946" w:rsidRPr="00C76F1B">
        <w:t>7.6.3.3 from [</w:t>
      </w:r>
      <w:r w:rsidR="001066D2" w:rsidRPr="00C76F1B">
        <w:t>1</w:t>
      </w:r>
      <w:r w:rsidR="00F25946" w:rsidRPr="00C76F1B">
        <w:t>].</w:t>
      </w:r>
      <w:r w:rsidR="00CA559A" w:rsidRPr="00C76F1B">
        <w:t xml:space="preserve">, </w:t>
      </w:r>
      <w:r w:rsidR="00995AB7" w:rsidRPr="00C76F1B">
        <w:t>One way of generating spatially consistent</w:t>
      </w:r>
      <w:r w:rsidR="00CA559A" w:rsidRPr="00C76F1B">
        <w:t xml:space="preserve"> </w:t>
      </w:r>
      <w:r w:rsidR="00A44902" w:rsidRPr="00C76F1B">
        <w:t xml:space="preserve">random variables is to generate </w:t>
      </w:r>
      <w:r w:rsidR="00B337ED" w:rsidRPr="00C76F1B">
        <w:t>independent realization</w:t>
      </w:r>
      <w:r w:rsidR="008623E0" w:rsidRPr="00C76F1B">
        <w:t>s</w:t>
      </w:r>
      <w:r w:rsidR="00B337ED" w:rsidRPr="00C76F1B">
        <w:t xml:space="preserve"> </w:t>
      </w:r>
      <m:oMath>
        <m:sSub>
          <m:sSubPr>
            <m:ctrlPr>
              <w:rPr>
                <w:rFonts w:ascii="Cambria Math" w:hAnsi="Cambria Math"/>
                <w:i/>
              </w:rPr>
            </m:ctrlPr>
          </m:sSubPr>
          <m:e>
            <m:r>
              <w:rPr>
                <w:rFonts w:ascii="Cambria Math" w:hAnsi="Cambria Math"/>
              </w:rPr>
              <m:t>d</m:t>
            </m:r>
          </m:e>
          <m:sub>
            <m:r>
              <w:rPr>
                <w:rFonts w:ascii="Cambria Math" w:hAnsi="Cambria Math"/>
              </w:rPr>
              <m:t>corr</m:t>
            </m:r>
          </m:sub>
        </m:sSub>
      </m:oMath>
      <w:r w:rsidR="00B337ED" w:rsidRPr="00C76F1B">
        <w:t xml:space="preserve"> apart</w:t>
      </w:r>
      <w:r w:rsidR="00A44902" w:rsidRPr="00C76F1B">
        <w:t xml:space="preserve"> and performing interpolation</w:t>
      </w:r>
      <w:r w:rsidR="0018555C" w:rsidRPr="00C76F1B">
        <w:t xml:space="preserve"> for the locations</w:t>
      </w:r>
      <w:r w:rsidR="00A44902" w:rsidRPr="00C76F1B">
        <w:t xml:space="preserve"> in between them</w:t>
      </w:r>
      <w:r w:rsidR="00B337ED" w:rsidRPr="00C76F1B">
        <w:t xml:space="preserve">. </w:t>
      </w:r>
      <w:r w:rsidR="00757AC6" w:rsidRPr="00C76F1B">
        <w:t xml:space="preserve"> Thresholding based</w:t>
      </w:r>
      <w:r w:rsidR="00B337ED" w:rsidRPr="00C76F1B">
        <w:t xml:space="preserve"> on the LOS probability, </w:t>
      </w:r>
      <w:r w:rsidR="00757AC6" w:rsidRPr="00C76F1B">
        <w:t xml:space="preserve">gives us </w:t>
      </w:r>
      <w:r w:rsidR="002E6F24" w:rsidRPr="00C76F1B">
        <w:t>an LOS/NLOS state</w:t>
      </w:r>
      <w:r w:rsidR="0018555C" w:rsidRPr="00C76F1B">
        <w:t xml:space="preserve"> for these locations</w:t>
      </w:r>
      <w:r w:rsidR="00B337ED" w:rsidRPr="00C76F1B">
        <w:t xml:space="preserve">. </w:t>
      </w:r>
      <w:r w:rsidR="00962FC1" w:rsidRPr="00C76F1B">
        <w:t xml:space="preserve">For the current scenario, a </w:t>
      </w:r>
      <w:r w:rsidR="0071166E" w:rsidRPr="00C76F1B">
        <w:t xml:space="preserve">sample trajectory with </w:t>
      </w:r>
      <w:r w:rsidR="000C0168" w:rsidRPr="00C76F1B">
        <w:t>un</w:t>
      </w:r>
      <w:r w:rsidR="006D6647" w:rsidRPr="00C76F1B">
        <w:t>-</w:t>
      </w:r>
      <w:proofErr w:type="spellStart"/>
      <w:r w:rsidR="000C0168" w:rsidRPr="00C76F1B">
        <w:t>thr</w:t>
      </w:r>
      <w:r w:rsidR="00E508D9" w:rsidRPr="00C76F1B">
        <w:t>e</w:t>
      </w:r>
      <w:r w:rsidR="000C0168" w:rsidRPr="00C76F1B">
        <w:t>sholded</w:t>
      </w:r>
      <w:proofErr w:type="spellEnd"/>
      <w:r w:rsidR="000C0168" w:rsidRPr="00C76F1B">
        <w:t xml:space="preserve"> LOS</w:t>
      </w:r>
      <w:r w:rsidR="007663C2" w:rsidRPr="00C76F1B">
        <w:t>/NLOS state</w:t>
      </w:r>
      <w:r w:rsidR="000C0168" w:rsidRPr="00C76F1B" w:rsidDel="007663C2">
        <w:t xml:space="preserve"> </w:t>
      </w:r>
      <w:r w:rsidR="0071166E" w:rsidRPr="00C76F1B">
        <w:t xml:space="preserve">is shown in Fig </w:t>
      </w:r>
      <w:r w:rsidR="00156318" w:rsidRPr="00C76F1B">
        <w:t>1</w:t>
      </w:r>
      <w:r w:rsidR="0071166E" w:rsidRPr="00C76F1B">
        <w:t xml:space="preserve">. Anything above the threshold means UE is in LOS state while anything </w:t>
      </w:r>
      <w:r w:rsidR="00BE0993" w:rsidRPr="00C76F1B">
        <w:t>below means NLOS state.</w:t>
      </w:r>
      <w:r w:rsidR="00BD464D">
        <w:t xml:space="preserve"> </w:t>
      </w:r>
    </w:p>
    <w:p w14:paraId="12C66AED" w14:textId="0F8201AB" w:rsidR="0087201E" w:rsidRDefault="0077315D" w:rsidP="0087201E">
      <w:pPr>
        <w:jc w:val="center"/>
        <w:rPr>
          <w:lang w:val="en-US"/>
        </w:rPr>
      </w:pPr>
      <w:r w:rsidRPr="0077315D">
        <w:rPr>
          <w:noProof/>
          <w:lang w:val="en-US"/>
        </w:rPr>
        <w:drawing>
          <wp:inline distT="0" distB="0" distL="0" distR="0" wp14:anchorId="1B5A57E1" wp14:editId="7D04062F">
            <wp:extent cx="4358936" cy="3146085"/>
            <wp:effectExtent l="0" t="0" r="3810" b="0"/>
            <wp:docPr id="842432446" name="Picture 9" descr="A graph of events and ev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432446" name="Picture 9" descr="A graph of events and event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8491" cy="3152982"/>
                    </a:xfrm>
                    <a:prstGeom prst="rect">
                      <a:avLst/>
                    </a:prstGeom>
                    <a:noFill/>
                    <a:ln>
                      <a:noFill/>
                    </a:ln>
                  </pic:spPr>
                </pic:pic>
              </a:graphicData>
            </a:graphic>
          </wp:inline>
        </w:drawing>
      </w:r>
      <w:r w:rsidRPr="0077315D" w:rsidDel="00353EEB">
        <w:rPr>
          <w:lang w:val="en-US"/>
        </w:rPr>
        <w:t xml:space="preserve"> </w:t>
      </w:r>
    </w:p>
    <w:p w14:paraId="5C7AA6F1" w14:textId="53308028" w:rsidR="00CC7D05" w:rsidRPr="00FE608B" w:rsidRDefault="00CC7D05" w:rsidP="0087201E">
      <w:pPr>
        <w:jc w:val="center"/>
        <w:rPr>
          <w:b/>
          <w:bCs/>
          <w:lang w:val="en-US"/>
        </w:rPr>
      </w:pPr>
      <w:r w:rsidRPr="00FE608B">
        <w:rPr>
          <w:b/>
          <w:bCs/>
          <w:lang w:val="en-US"/>
        </w:rPr>
        <w:t xml:space="preserve">Figure </w:t>
      </w:r>
      <w:r w:rsidR="00156318" w:rsidRPr="00FE608B">
        <w:rPr>
          <w:b/>
          <w:bCs/>
          <w:lang w:val="en-US"/>
        </w:rPr>
        <w:t>1</w:t>
      </w:r>
      <w:r w:rsidRPr="00FE608B">
        <w:rPr>
          <w:b/>
          <w:bCs/>
          <w:lang w:val="en-US"/>
        </w:rPr>
        <w:t xml:space="preserve">: Sample trajectory for </w:t>
      </w:r>
      <w:r w:rsidR="00420B88">
        <w:rPr>
          <w:b/>
          <w:bCs/>
          <w:lang w:val="en-US"/>
        </w:rPr>
        <w:t xml:space="preserve">a </w:t>
      </w:r>
      <w:r w:rsidRPr="00FE608B">
        <w:rPr>
          <w:b/>
          <w:bCs/>
          <w:lang w:val="en-US"/>
        </w:rPr>
        <w:t>give</w:t>
      </w:r>
      <w:r w:rsidR="00420B88">
        <w:rPr>
          <w:b/>
          <w:bCs/>
          <w:lang w:val="en-US"/>
        </w:rPr>
        <w:t>n</w:t>
      </w:r>
      <w:r w:rsidRPr="00FE608B">
        <w:rPr>
          <w:b/>
          <w:bCs/>
          <w:lang w:val="en-US"/>
        </w:rPr>
        <w:t xml:space="preserve"> scenario</w:t>
      </w:r>
    </w:p>
    <w:p w14:paraId="68AF673D" w14:textId="3F04B27B" w:rsidR="008F5F83" w:rsidRDefault="00D33196" w:rsidP="008F5F83">
      <w:pPr>
        <w:rPr>
          <w:lang w:val="en-US"/>
        </w:rPr>
      </w:pPr>
      <w:r>
        <w:rPr>
          <w:lang w:val="en-US"/>
        </w:rPr>
        <w:t xml:space="preserve">We generate 10,000 such trajectories to learn more about the </w:t>
      </w:r>
      <w:r w:rsidR="000B0901">
        <w:rPr>
          <w:lang w:val="en-US"/>
        </w:rPr>
        <w:t>statistics of duration of NLOS events.</w:t>
      </w:r>
      <w:r w:rsidR="005D169A">
        <w:rPr>
          <w:lang w:val="en-US"/>
        </w:rPr>
        <w:t xml:space="preserve"> Note that for each trajectory, approximately </w:t>
      </w:r>
      <w:r w:rsidR="00200896">
        <w:rPr>
          <w:lang w:val="en-US"/>
        </w:rPr>
        <w:t>a UE is expected to be in NLOS conditions 6.5% of the time</w:t>
      </w:r>
      <w:r w:rsidR="0063324A">
        <w:rPr>
          <w:lang w:val="en-US"/>
        </w:rPr>
        <w:t xml:space="preserve">. However, we are interested in how much of this 6.5% of the time consists of </w:t>
      </w:r>
      <w:r w:rsidR="006B3B4A">
        <w:rPr>
          <w:lang w:val="en-US"/>
        </w:rPr>
        <w:t xml:space="preserve">an NLOS event longer than a certain duration. </w:t>
      </w:r>
      <w:r w:rsidR="00624A3F">
        <w:rPr>
          <w:lang w:val="en-US"/>
        </w:rPr>
        <w:t>Therefore, we need to investigate the</w:t>
      </w:r>
      <w:r w:rsidR="006A380B">
        <w:rPr>
          <w:lang w:val="en-US"/>
        </w:rPr>
        <w:t xml:space="preserve"> conditional</w:t>
      </w:r>
      <w:r w:rsidR="00624A3F">
        <w:rPr>
          <w:lang w:val="en-US"/>
        </w:rPr>
        <w:t xml:space="preserve"> probability</w:t>
      </w:r>
      <w:r w:rsidR="00AB67CC">
        <w:rPr>
          <w:lang w:val="en-US"/>
        </w:rPr>
        <w:t xml:space="preserve"> --</w:t>
      </w:r>
      <w:r w:rsidR="00624A3F">
        <w:rPr>
          <w:lang w:val="en-US"/>
        </w:rPr>
        <w:t xml:space="preserve"> that given a UE is in NLOS state, what is the probability that a UE stays in </w:t>
      </w:r>
      <w:r w:rsidR="000C255E">
        <w:rPr>
          <w:lang w:val="en-US"/>
        </w:rPr>
        <w:t xml:space="preserve">NLOS state for a certain duration. </w:t>
      </w:r>
      <w:r w:rsidR="0007582F">
        <w:rPr>
          <w:lang w:val="en-US"/>
        </w:rPr>
        <w:t xml:space="preserve">Assuming bundling size of 80ms, 16 packets </w:t>
      </w:r>
      <w:r w:rsidR="003E1369">
        <w:rPr>
          <w:lang w:val="en-US"/>
        </w:rPr>
        <w:t>correspond</w:t>
      </w:r>
      <w:r w:rsidR="0007582F">
        <w:rPr>
          <w:lang w:val="en-US"/>
        </w:rPr>
        <w:t xml:space="preserve"> to 1.28s and 64 packets correspond to 5.12s.</w:t>
      </w:r>
      <w:r w:rsidR="003E1369">
        <w:rPr>
          <w:lang w:val="en-US"/>
        </w:rPr>
        <w:t xml:space="preserve"> Note that </w:t>
      </w:r>
      <w:r w:rsidR="00394233">
        <w:rPr>
          <w:lang w:val="en-US"/>
        </w:rPr>
        <w:t xml:space="preserve">the </w:t>
      </w:r>
      <w:r w:rsidR="003E1369">
        <w:rPr>
          <w:lang w:val="en-US"/>
        </w:rPr>
        <w:t>bundling duration will also impact these probabilities.</w:t>
      </w:r>
      <w:r w:rsidR="0007582F">
        <w:rPr>
          <w:lang w:val="en-US"/>
        </w:rPr>
        <w:t xml:space="preserve"> </w:t>
      </w:r>
      <w:r w:rsidR="00384C45">
        <w:rPr>
          <w:lang w:val="en-US"/>
        </w:rPr>
        <w:t xml:space="preserve">We present the conditional probabilities in Table </w:t>
      </w:r>
      <w:r w:rsidR="007702EC">
        <w:rPr>
          <w:lang w:val="en-US"/>
        </w:rPr>
        <w:t xml:space="preserve">2 </w:t>
      </w:r>
      <w:r w:rsidR="00384C45">
        <w:rPr>
          <w:lang w:val="en-US"/>
        </w:rPr>
        <w:t xml:space="preserve">for different velocities corresponding to </w:t>
      </w:r>
      <w:r w:rsidR="007702EC">
        <w:rPr>
          <w:lang w:val="en-US"/>
        </w:rPr>
        <w:t xml:space="preserve">the </w:t>
      </w:r>
      <w:r w:rsidR="00384C45">
        <w:rPr>
          <w:lang w:val="en-US"/>
        </w:rPr>
        <w:t>scenario</w:t>
      </w:r>
      <w:r w:rsidR="007702EC">
        <w:rPr>
          <w:lang w:val="en-US"/>
        </w:rPr>
        <w:t xml:space="preserve"> under study</w:t>
      </w:r>
      <w:r w:rsidR="00384C45">
        <w:rPr>
          <w:lang w:val="en-US"/>
        </w:rPr>
        <w:t>.</w:t>
      </w:r>
      <w:r w:rsidR="00F224E5">
        <w:rPr>
          <w:lang w:val="en-US"/>
        </w:rPr>
        <w:t xml:space="preserve"> These probabilities were empirically </w:t>
      </w:r>
      <w:r w:rsidR="00C94858">
        <w:rPr>
          <w:lang w:val="en-US"/>
        </w:rPr>
        <w:t>computed from the generated trajectories.</w:t>
      </w:r>
      <w:r w:rsidR="00197E18">
        <w:rPr>
          <w:lang w:val="en-US"/>
        </w:rPr>
        <w:t xml:space="preserve"> The detailed methodology of trajectory generation and calculation of these probabilities </w:t>
      </w:r>
      <w:r w:rsidR="00373662">
        <w:rPr>
          <w:lang w:val="en-US"/>
        </w:rPr>
        <w:t xml:space="preserve">can be found in </w:t>
      </w:r>
      <w:r w:rsidR="007E0F2F">
        <w:rPr>
          <w:lang w:val="en-US"/>
        </w:rPr>
        <w:t xml:space="preserve">the </w:t>
      </w:r>
      <w:r w:rsidR="00373662">
        <w:rPr>
          <w:lang w:val="en-US"/>
        </w:rPr>
        <w:t xml:space="preserve">Appendix </w:t>
      </w:r>
      <w:r w:rsidR="007E0F2F">
        <w:rPr>
          <w:lang w:val="en-US"/>
        </w:rPr>
        <w:t>of this contribution</w:t>
      </w:r>
    </w:p>
    <w:tbl>
      <w:tblPr>
        <w:tblStyle w:val="PlainTable1"/>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065"/>
        <w:gridCol w:w="3600"/>
        <w:gridCol w:w="3600"/>
      </w:tblGrid>
      <w:tr w:rsidR="00660E8D" w:rsidRPr="00660E8D" w14:paraId="5DE4D322" w14:textId="77777777" w:rsidTr="005713B4">
        <w:trPr>
          <w:cnfStyle w:val="100000000000" w:firstRow="1" w:lastRow="0" w:firstColumn="0" w:lastColumn="0" w:oddVBand="0" w:evenVBand="0" w:oddHBand="0" w:evenHBand="0" w:firstRowFirstColumn="0" w:firstRowLastColumn="0" w:lastRowFirstColumn="0" w:lastRowLastColumn="0"/>
          <w:trHeight w:val="1335"/>
          <w:jc w:val="center"/>
        </w:trPr>
        <w:tc>
          <w:tcPr>
            <w:tcW w:w="0" w:type="dxa"/>
            <w:hideMark/>
          </w:tcPr>
          <w:p w14:paraId="607F6E4A" w14:textId="77777777" w:rsidR="00660E8D" w:rsidRPr="00660E8D" w:rsidRDefault="00660E8D" w:rsidP="00660E8D">
            <w:pPr>
              <w:spacing w:after="0"/>
              <w:rPr>
                <w:rFonts w:ascii="Arial" w:hAnsi="Arial" w:cs="Arial"/>
                <w:color w:val="000000" w:themeColor="text1"/>
                <w:lang w:val="en-US"/>
              </w:rPr>
            </w:pPr>
            <w:bookmarkStart w:id="2" w:name="_Hlk210051037"/>
            <w:r w:rsidRPr="00660E8D">
              <w:rPr>
                <w:rFonts w:ascii="Aptos" w:hAnsi="Aptos" w:cs="Arial"/>
                <w:color w:val="000000" w:themeColor="text1"/>
                <w:kern w:val="24"/>
                <w:lang w:val="en-US"/>
              </w:rPr>
              <w:t>UE speed</w:t>
            </w:r>
          </w:p>
        </w:tc>
        <w:tc>
          <w:tcPr>
            <w:tcW w:w="0" w:type="dxa"/>
            <w:hideMark/>
          </w:tcPr>
          <w:p w14:paraId="71FFB6C0" w14:textId="0D354EB5" w:rsidR="00660E8D" w:rsidRPr="00D32DA3" w:rsidRDefault="00660E8D" w:rsidP="00660E8D">
            <w:pPr>
              <w:spacing w:after="0"/>
              <w:rPr>
                <w:rFonts w:ascii="Aptos" w:hAnsi="Aptos" w:cs="Arial"/>
                <w:b w:val="0"/>
                <w:bCs w:val="0"/>
                <w:color w:val="000000" w:themeColor="text1"/>
                <w:kern w:val="24"/>
                <w:lang w:val="en-US"/>
              </w:rPr>
            </w:pPr>
            <w:r w:rsidRPr="00660E8D">
              <w:rPr>
                <w:rFonts w:ascii="Aptos" w:hAnsi="Aptos" w:cs="Arial"/>
                <w:color w:val="000000" w:themeColor="text1"/>
                <w:kern w:val="24"/>
                <w:lang w:val="en-US"/>
              </w:rPr>
              <w:t>Probability NLOS event duration &gt; 1.28s</w:t>
            </w:r>
          </w:p>
          <w:p w14:paraId="13B70841" w14:textId="390B9B4A" w:rsidR="006954B1" w:rsidRPr="00660E8D" w:rsidRDefault="00D32DA3" w:rsidP="00660E8D">
            <w:pPr>
              <w:spacing w:after="0"/>
              <w:rPr>
                <w:rFonts w:ascii="Arial" w:hAnsi="Arial" w:cs="Arial"/>
                <w:color w:val="000000" w:themeColor="text1"/>
                <w:lang w:val="en-US"/>
              </w:rPr>
            </w:pPr>
            <w:r>
              <w:rPr>
                <w:rFonts w:ascii="Arial" w:hAnsi="Arial" w:cs="Arial"/>
                <w:color w:val="000000" w:themeColor="text1"/>
                <w:lang w:val="en-US"/>
              </w:rPr>
              <w:t>OR</w:t>
            </w:r>
            <w:r>
              <w:rPr>
                <w:rFonts w:ascii="Arial" w:hAnsi="Arial" w:cs="Arial"/>
                <w:color w:val="000000" w:themeColor="text1"/>
                <w:lang w:val="en-US"/>
              </w:rPr>
              <w:br/>
            </w:r>
            <w:r w:rsidRPr="00D32DA3">
              <w:rPr>
                <w:rFonts w:ascii="Arial" w:hAnsi="Arial" w:cs="Arial"/>
                <w:color w:val="000000" w:themeColor="text1"/>
                <w:lang w:val="en-US"/>
              </w:rPr>
              <w:t>Probabilit</w:t>
            </w:r>
            <w:r w:rsidRPr="00054F8F">
              <w:rPr>
                <w:rFonts w:ascii="Arial" w:hAnsi="Arial" w:cs="Arial"/>
                <w:color w:val="000000" w:themeColor="text1"/>
                <w:lang w:val="en-US"/>
              </w:rPr>
              <w:t xml:space="preserve">y </w:t>
            </w:r>
            <w:r w:rsidRPr="00D32DA3">
              <w:rPr>
                <w:rFonts w:ascii="Arial" w:hAnsi="Arial" w:cs="Arial"/>
                <w:color w:val="000000" w:themeColor="text1"/>
                <w:lang w:val="en-US"/>
              </w:rPr>
              <w:t>we can expect 16 consecutive packet losses</w:t>
            </w:r>
            <w:r w:rsidR="007E0F2F">
              <w:rPr>
                <w:rFonts w:ascii="Arial" w:hAnsi="Arial" w:cs="Arial"/>
                <w:color w:val="000000" w:themeColor="text1"/>
                <w:lang w:val="en-US"/>
              </w:rPr>
              <w:t xml:space="preserve"> within an </w:t>
            </w:r>
            <w:r w:rsidR="00283573">
              <w:rPr>
                <w:rFonts w:ascii="Arial" w:hAnsi="Arial" w:cs="Arial"/>
                <w:color w:val="000000" w:themeColor="text1"/>
                <w:lang w:val="en-US"/>
              </w:rPr>
              <w:t>N</w:t>
            </w:r>
            <w:r w:rsidR="007E0F2F">
              <w:rPr>
                <w:rFonts w:ascii="Arial" w:hAnsi="Arial" w:cs="Arial"/>
                <w:color w:val="000000" w:themeColor="text1"/>
                <w:lang w:val="en-US"/>
              </w:rPr>
              <w:t>LOS event</w:t>
            </w:r>
          </w:p>
        </w:tc>
        <w:tc>
          <w:tcPr>
            <w:tcW w:w="0" w:type="dxa"/>
            <w:hideMark/>
          </w:tcPr>
          <w:p w14:paraId="4C70244F" w14:textId="51193837" w:rsidR="00660E8D" w:rsidRDefault="00660E8D" w:rsidP="00660E8D">
            <w:pPr>
              <w:spacing w:after="0"/>
              <w:rPr>
                <w:rFonts w:ascii="Aptos" w:hAnsi="Aptos" w:cs="Arial"/>
                <w:b w:val="0"/>
                <w:bCs w:val="0"/>
                <w:color w:val="000000" w:themeColor="text1"/>
                <w:kern w:val="24"/>
                <w:lang w:val="en-US"/>
              </w:rPr>
            </w:pPr>
            <w:r w:rsidRPr="00660E8D">
              <w:rPr>
                <w:rFonts w:ascii="Aptos" w:hAnsi="Aptos" w:cs="Arial"/>
                <w:color w:val="000000" w:themeColor="text1"/>
                <w:kern w:val="24"/>
                <w:lang w:val="en-US"/>
              </w:rPr>
              <w:t>Probability NLOS event duration &gt; 5.12s</w:t>
            </w:r>
          </w:p>
          <w:p w14:paraId="3F3F0C68" w14:textId="77777777" w:rsidR="00D32DA3" w:rsidRDefault="00D32DA3" w:rsidP="00660E8D">
            <w:pPr>
              <w:spacing w:after="0"/>
              <w:rPr>
                <w:rFonts w:ascii="Aptos" w:hAnsi="Aptos" w:cs="Arial"/>
                <w:b w:val="0"/>
                <w:bCs w:val="0"/>
                <w:color w:val="000000" w:themeColor="text1"/>
                <w:kern w:val="24"/>
                <w:lang w:val="en-US"/>
              </w:rPr>
            </w:pPr>
            <w:r>
              <w:rPr>
                <w:rFonts w:ascii="Aptos" w:hAnsi="Aptos" w:cs="Arial"/>
                <w:color w:val="000000" w:themeColor="text1"/>
                <w:kern w:val="24"/>
                <w:lang w:val="en-US"/>
              </w:rPr>
              <w:t xml:space="preserve">OR </w:t>
            </w:r>
          </w:p>
          <w:p w14:paraId="6FC46F0A" w14:textId="07BB66B2" w:rsidR="00D32DA3" w:rsidRPr="00660E8D" w:rsidRDefault="00D32DA3" w:rsidP="00660E8D">
            <w:pPr>
              <w:spacing w:after="0"/>
              <w:rPr>
                <w:rFonts w:ascii="Arial" w:hAnsi="Arial" w:cs="Arial"/>
                <w:color w:val="000000" w:themeColor="text1"/>
                <w:lang w:val="en-US"/>
              </w:rPr>
            </w:pPr>
            <w:r w:rsidRPr="007E0F2F">
              <w:rPr>
                <w:rFonts w:ascii="Arial" w:hAnsi="Arial" w:cs="Arial"/>
                <w:color w:val="000000" w:themeColor="text1"/>
                <w:lang w:val="en-US"/>
              </w:rPr>
              <w:t>Probability we</w:t>
            </w:r>
            <w:r w:rsidRPr="00D32DA3">
              <w:rPr>
                <w:rFonts w:ascii="Arial" w:hAnsi="Arial" w:cs="Arial"/>
                <w:color w:val="000000" w:themeColor="text1"/>
                <w:lang w:val="en-US"/>
              </w:rPr>
              <w:t xml:space="preserve"> can expect </w:t>
            </w:r>
            <w:r w:rsidR="009E31C1">
              <w:rPr>
                <w:rFonts w:ascii="Arial" w:hAnsi="Arial" w:cs="Arial"/>
                <w:color w:val="000000" w:themeColor="text1"/>
                <w:lang w:val="en-US"/>
              </w:rPr>
              <w:t>64</w:t>
            </w:r>
            <w:r w:rsidRPr="00D32DA3">
              <w:rPr>
                <w:rFonts w:ascii="Arial" w:hAnsi="Arial" w:cs="Arial"/>
                <w:color w:val="000000" w:themeColor="text1"/>
                <w:lang w:val="en-US"/>
              </w:rPr>
              <w:t xml:space="preserve"> consecutive packet losses</w:t>
            </w:r>
            <w:r w:rsidR="007E0F2F">
              <w:rPr>
                <w:rFonts w:ascii="Arial" w:hAnsi="Arial" w:cs="Arial"/>
                <w:color w:val="000000" w:themeColor="text1"/>
                <w:lang w:val="en-US"/>
              </w:rPr>
              <w:t xml:space="preserve"> within an NLOS event</w:t>
            </w:r>
          </w:p>
        </w:tc>
      </w:tr>
      <w:tr w:rsidR="00660E8D" w:rsidRPr="00660E8D" w14:paraId="4C883716" w14:textId="77777777" w:rsidTr="005713B4">
        <w:trPr>
          <w:trHeight w:val="584"/>
          <w:jc w:val="center"/>
        </w:trPr>
        <w:tc>
          <w:tcPr>
            <w:tcW w:w="0" w:type="dxa"/>
            <w:hideMark/>
          </w:tcPr>
          <w:p w14:paraId="2E84ACF9" w14:textId="77777777" w:rsidR="00660E8D" w:rsidRPr="00F1639A" w:rsidRDefault="00660E8D" w:rsidP="00660E8D">
            <w:pPr>
              <w:spacing w:after="0"/>
              <w:rPr>
                <w:rFonts w:ascii="Arial" w:hAnsi="Arial" w:cs="Arial"/>
                <w:b/>
                <w:bCs/>
                <w:color w:val="000000" w:themeColor="text1"/>
                <w:lang w:val="en-US"/>
              </w:rPr>
            </w:pPr>
            <w:r w:rsidRPr="00F1639A">
              <w:rPr>
                <w:rFonts w:ascii="Aptos" w:hAnsi="Aptos" w:cs="Arial"/>
                <w:b/>
                <w:bCs/>
                <w:color w:val="000000" w:themeColor="text1"/>
                <w:kern w:val="24"/>
                <w:lang w:val="en-US"/>
              </w:rPr>
              <w:t>1m/s</w:t>
            </w:r>
          </w:p>
        </w:tc>
        <w:tc>
          <w:tcPr>
            <w:tcW w:w="0" w:type="dxa"/>
            <w:hideMark/>
          </w:tcPr>
          <w:p w14:paraId="32EC9C55" w14:textId="77777777" w:rsidR="00660E8D" w:rsidRPr="00F1639A" w:rsidRDefault="00660E8D" w:rsidP="00660E8D">
            <w:pPr>
              <w:spacing w:after="0"/>
              <w:jc w:val="center"/>
              <w:rPr>
                <w:rFonts w:ascii="Arial" w:hAnsi="Arial" w:cs="Arial"/>
                <w:color w:val="000000" w:themeColor="text1"/>
                <w:lang w:val="en-US"/>
              </w:rPr>
            </w:pPr>
            <w:r w:rsidRPr="00F1639A">
              <w:rPr>
                <w:rFonts w:ascii="Aptos" w:hAnsi="Aptos" w:cs="Arial"/>
                <w:color w:val="000000" w:themeColor="text1"/>
                <w:kern w:val="24"/>
                <w:lang w:val="en-US"/>
              </w:rPr>
              <w:t>88%</w:t>
            </w:r>
          </w:p>
        </w:tc>
        <w:tc>
          <w:tcPr>
            <w:tcW w:w="0" w:type="dxa"/>
            <w:hideMark/>
          </w:tcPr>
          <w:p w14:paraId="3A36347B" w14:textId="323FE543" w:rsidR="00660E8D" w:rsidRPr="00F1639A" w:rsidRDefault="00660E8D" w:rsidP="00660E8D">
            <w:pPr>
              <w:spacing w:after="0"/>
              <w:jc w:val="center"/>
              <w:rPr>
                <w:rFonts w:ascii="Arial" w:hAnsi="Arial" w:cs="Arial"/>
                <w:color w:val="000000" w:themeColor="text1"/>
                <w:lang w:val="en-US"/>
              </w:rPr>
            </w:pPr>
            <w:r w:rsidRPr="00F1639A">
              <w:rPr>
                <w:rFonts w:ascii="Aptos" w:hAnsi="Aptos" w:cs="Arial"/>
                <w:color w:val="000000" w:themeColor="text1"/>
                <w:kern w:val="24"/>
                <w:lang w:val="en-US"/>
              </w:rPr>
              <w:t>6</w:t>
            </w:r>
            <w:r w:rsidR="00B901BE" w:rsidRPr="00F1639A">
              <w:rPr>
                <w:rFonts w:ascii="Aptos" w:hAnsi="Aptos" w:cs="Arial"/>
                <w:color w:val="000000" w:themeColor="text1"/>
                <w:kern w:val="24"/>
                <w:lang w:val="en-US"/>
              </w:rPr>
              <w:t>5</w:t>
            </w:r>
            <w:r w:rsidRPr="00F1639A">
              <w:rPr>
                <w:rFonts w:ascii="Aptos" w:hAnsi="Aptos" w:cs="Arial"/>
                <w:color w:val="000000" w:themeColor="text1"/>
                <w:kern w:val="24"/>
                <w:lang w:val="en-US"/>
              </w:rPr>
              <w:t>%</w:t>
            </w:r>
          </w:p>
        </w:tc>
      </w:tr>
      <w:tr w:rsidR="00660E8D" w:rsidRPr="00660E8D" w14:paraId="6FC1311F" w14:textId="77777777" w:rsidTr="005713B4">
        <w:trPr>
          <w:trHeight w:val="584"/>
          <w:jc w:val="center"/>
        </w:trPr>
        <w:tc>
          <w:tcPr>
            <w:tcW w:w="0" w:type="dxa"/>
            <w:hideMark/>
          </w:tcPr>
          <w:p w14:paraId="20B6301E" w14:textId="77777777" w:rsidR="00660E8D" w:rsidRPr="00F1639A" w:rsidRDefault="00660E8D" w:rsidP="00660E8D">
            <w:pPr>
              <w:spacing w:after="0"/>
              <w:rPr>
                <w:rFonts w:ascii="Arial" w:hAnsi="Arial" w:cs="Arial"/>
                <w:b/>
                <w:bCs/>
                <w:color w:val="000000" w:themeColor="text1"/>
                <w:lang w:val="en-US"/>
              </w:rPr>
            </w:pPr>
            <w:r w:rsidRPr="00F1639A">
              <w:rPr>
                <w:rFonts w:ascii="Aptos" w:hAnsi="Aptos" w:cs="Arial"/>
                <w:b/>
                <w:bCs/>
                <w:color w:val="000000" w:themeColor="text1"/>
                <w:kern w:val="24"/>
                <w:lang w:val="en-US"/>
              </w:rPr>
              <w:t>10m/s</w:t>
            </w:r>
          </w:p>
        </w:tc>
        <w:tc>
          <w:tcPr>
            <w:tcW w:w="0" w:type="dxa"/>
            <w:hideMark/>
          </w:tcPr>
          <w:p w14:paraId="0860C2AC" w14:textId="77777777" w:rsidR="00660E8D" w:rsidRPr="00F1639A" w:rsidRDefault="00660E8D" w:rsidP="00660E8D">
            <w:pPr>
              <w:spacing w:after="0"/>
              <w:jc w:val="center"/>
              <w:rPr>
                <w:rFonts w:ascii="Arial" w:hAnsi="Arial" w:cs="Arial"/>
                <w:color w:val="000000" w:themeColor="text1"/>
                <w:lang w:val="en-US"/>
              </w:rPr>
            </w:pPr>
            <w:r w:rsidRPr="00F1639A">
              <w:rPr>
                <w:rFonts w:ascii="Aptos" w:hAnsi="Aptos" w:cs="Arial"/>
                <w:color w:val="000000" w:themeColor="text1"/>
                <w:kern w:val="24"/>
                <w:lang w:val="en-US"/>
              </w:rPr>
              <w:t>40%</w:t>
            </w:r>
          </w:p>
        </w:tc>
        <w:tc>
          <w:tcPr>
            <w:tcW w:w="0" w:type="dxa"/>
            <w:hideMark/>
          </w:tcPr>
          <w:p w14:paraId="0318F6D0" w14:textId="77777777" w:rsidR="00660E8D" w:rsidRPr="00F1639A" w:rsidRDefault="00660E8D" w:rsidP="00660E8D">
            <w:pPr>
              <w:spacing w:after="0"/>
              <w:jc w:val="center"/>
              <w:rPr>
                <w:rFonts w:ascii="Arial" w:hAnsi="Arial" w:cs="Arial"/>
                <w:color w:val="000000" w:themeColor="text1"/>
                <w:lang w:val="en-US"/>
              </w:rPr>
            </w:pPr>
            <w:r w:rsidRPr="00F1639A">
              <w:rPr>
                <w:rFonts w:ascii="Aptos" w:hAnsi="Aptos" w:cs="Arial"/>
                <w:color w:val="000000" w:themeColor="text1"/>
                <w:kern w:val="24"/>
                <w:lang w:val="en-US"/>
              </w:rPr>
              <w:t>7%</w:t>
            </w:r>
          </w:p>
        </w:tc>
      </w:tr>
      <w:tr w:rsidR="00660E8D" w:rsidRPr="00660E8D" w14:paraId="537162A0" w14:textId="77777777" w:rsidTr="005713B4">
        <w:trPr>
          <w:trHeight w:val="584"/>
          <w:jc w:val="center"/>
        </w:trPr>
        <w:tc>
          <w:tcPr>
            <w:tcW w:w="0" w:type="dxa"/>
            <w:hideMark/>
          </w:tcPr>
          <w:p w14:paraId="61866EDE" w14:textId="77777777" w:rsidR="00660E8D" w:rsidRPr="00F1639A" w:rsidRDefault="00660E8D" w:rsidP="00660E8D">
            <w:pPr>
              <w:spacing w:after="0"/>
              <w:rPr>
                <w:rFonts w:ascii="Arial" w:hAnsi="Arial" w:cs="Arial"/>
                <w:b/>
                <w:bCs/>
                <w:color w:val="000000" w:themeColor="text1"/>
                <w:lang w:val="en-US"/>
              </w:rPr>
            </w:pPr>
            <w:r w:rsidRPr="00F1639A">
              <w:rPr>
                <w:rFonts w:ascii="Aptos" w:hAnsi="Aptos" w:cs="Arial"/>
                <w:b/>
                <w:bCs/>
                <w:color w:val="000000" w:themeColor="text1"/>
                <w:kern w:val="24"/>
                <w:lang w:val="en-US"/>
              </w:rPr>
              <w:t>30m/s</w:t>
            </w:r>
          </w:p>
        </w:tc>
        <w:tc>
          <w:tcPr>
            <w:tcW w:w="0" w:type="dxa"/>
            <w:hideMark/>
          </w:tcPr>
          <w:p w14:paraId="7D582E1C" w14:textId="77777777" w:rsidR="00660E8D" w:rsidRPr="00F1639A" w:rsidRDefault="00660E8D" w:rsidP="00660E8D">
            <w:pPr>
              <w:spacing w:after="0"/>
              <w:jc w:val="center"/>
              <w:rPr>
                <w:rFonts w:ascii="Arial" w:hAnsi="Arial" w:cs="Arial"/>
                <w:color w:val="000000" w:themeColor="text1"/>
                <w:lang w:val="en-US"/>
              </w:rPr>
            </w:pPr>
            <w:r w:rsidRPr="00F1639A">
              <w:rPr>
                <w:rFonts w:ascii="Aptos" w:hAnsi="Aptos" w:cs="Arial"/>
                <w:color w:val="000000" w:themeColor="text1"/>
                <w:kern w:val="24"/>
                <w:lang w:val="en-US"/>
              </w:rPr>
              <w:t>12%</w:t>
            </w:r>
          </w:p>
        </w:tc>
        <w:tc>
          <w:tcPr>
            <w:tcW w:w="0" w:type="dxa"/>
            <w:hideMark/>
          </w:tcPr>
          <w:p w14:paraId="3AEDE4DA" w14:textId="77777777" w:rsidR="00660E8D" w:rsidRPr="00F1639A" w:rsidRDefault="00660E8D" w:rsidP="00660E8D">
            <w:pPr>
              <w:spacing w:after="0"/>
              <w:jc w:val="center"/>
              <w:rPr>
                <w:rFonts w:ascii="Arial" w:hAnsi="Arial" w:cs="Arial"/>
                <w:color w:val="000000" w:themeColor="text1"/>
                <w:lang w:val="en-US"/>
              </w:rPr>
            </w:pPr>
            <w:r w:rsidRPr="00F1639A">
              <w:rPr>
                <w:rFonts w:ascii="Aptos" w:hAnsi="Aptos" w:cs="Arial"/>
                <w:color w:val="000000" w:themeColor="text1"/>
                <w:kern w:val="24"/>
                <w:lang w:val="en-US"/>
              </w:rPr>
              <w:t>&lt;0.1%</w:t>
            </w:r>
          </w:p>
        </w:tc>
      </w:tr>
    </w:tbl>
    <w:bookmarkEnd w:id="2"/>
    <w:p w14:paraId="1281750A" w14:textId="0832BCE2" w:rsidR="002B18E8" w:rsidRPr="00FE608B" w:rsidRDefault="002B18E8" w:rsidP="002B18E8">
      <w:pPr>
        <w:jc w:val="center"/>
        <w:rPr>
          <w:b/>
          <w:bCs/>
          <w:lang w:val="en-US"/>
        </w:rPr>
      </w:pPr>
      <w:r w:rsidRPr="00FE608B">
        <w:rPr>
          <w:b/>
          <w:bCs/>
          <w:lang w:val="en-US"/>
        </w:rPr>
        <w:lastRenderedPageBreak/>
        <w:t xml:space="preserve">Table </w:t>
      </w:r>
      <w:r w:rsidR="00C10B35">
        <w:rPr>
          <w:b/>
          <w:bCs/>
          <w:lang w:val="en-US"/>
        </w:rPr>
        <w:t>2</w:t>
      </w:r>
      <w:r w:rsidRPr="00FE608B">
        <w:rPr>
          <w:b/>
          <w:bCs/>
          <w:lang w:val="en-US"/>
        </w:rPr>
        <w:t xml:space="preserve">: </w:t>
      </w:r>
      <w:r w:rsidR="00AA47DE" w:rsidRPr="00FE608B">
        <w:rPr>
          <w:b/>
          <w:bCs/>
          <w:lang w:val="en-US"/>
        </w:rPr>
        <w:t>Probability that given a UE is in NLOS state, what is the probability that a UE stays in NLOS state for a more than certain duration.</w:t>
      </w:r>
    </w:p>
    <w:p w14:paraId="55B65AA9" w14:textId="0B41780D" w:rsidR="00384C45" w:rsidRPr="00D33196" w:rsidRDefault="00384C45" w:rsidP="008F5F83">
      <w:pPr>
        <w:rPr>
          <w:lang w:val="en-US"/>
        </w:rPr>
      </w:pPr>
    </w:p>
    <w:p w14:paraId="33608FE7" w14:textId="38A516DC" w:rsidR="00CC7D05" w:rsidRDefault="008938E0" w:rsidP="008F5F83">
      <w:r w:rsidRPr="4D88ACEB">
        <w:t xml:space="preserve">To clarify </w:t>
      </w:r>
      <w:r w:rsidR="007E0F2F" w:rsidRPr="4D88ACEB">
        <w:t xml:space="preserve">the </w:t>
      </w:r>
      <w:r w:rsidRPr="4D88ACEB">
        <w:t xml:space="preserve">interpretation of </w:t>
      </w:r>
      <w:r w:rsidR="007E0F2F" w:rsidRPr="4D88ACEB">
        <w:t xml:space="preserve">the </w:t>
      </w:r>
      <w:r w:rsidRPr="4D88ACEB">
        <w:t>values in this table</w:t>
      </w:r>
      <w:r w:rsidR="007E0F2F" w:rsidRPr="4D88ACEB">
        <w:t>, we provide the following example</w:t>
      </w:r>
      <w:r w:rsidRPr="4D88ACEB">
        <w:t xml:space="preserve">. Let’s look at the example of </w:t>
      </w:r>
      <w:r w:rsidR="000F5C9E" w:rsidRPr="4D88ACEB">
        <w:t xml:space="preserve">NLOS event duration &gt; 1.28 s (or 16 consecutive packet losses). A given trajectory is 400s long, </w:t>
      </w:r>
      <w:r w:rsidR="006C2496" w:rsidRPr="4D88ACEB">
        <w:t xml:space="preserve">with 93.5% of the time in LOS state. Therefore, </w:t>
      </w:r>
      <w:r w:rsidR="00986937" w:rsidRPr="4D88ACEB">
        <w:t xml:space="preserve">the </w:t>
      </w:r>
      <w:r w:rsidR="006C2496" w:rsidRPr="4D88ACEB">
        <w:t xml:space="preserve">total NLOS duration is </w:t>
      </w:r>
      <w:r w:rsidR="00296D11" w:rsidRPr="4D88ACEB">
        <w:t xml:space="preserve">26s. Now, </w:t>
      </w:r>
      <w:r w:rsidR="00986937" w:rsidRPr="4D88ACEB">
        <w:t xml:space="preserve">within an </w:t>
      </w:r>
      <w:r w:rsidR="00296D11" w:rsidRPr="4D88ACEB">
        <w:t xml:space="preserve">NLOS event </w:t>
      </w:r>
      <w:r w:rsidR="000071BA" w:rsidRPr="4D88ACEB">
        <w:t>(within these</w:t>
      </w:r>
      <w:r w:rsidR="00AF41DE" w:rsidRPr="4D88ACEB">
        <w:t xml:space="preserve"> total</w:t>
      </w:r>
      <w:r w:rsidR="000071BA" w:rsidRPr="4D88ACEB">
        <w:t xml:space="preserve"> 26s</w:t>
      </w:r>
      <w:r w:rsidR="00AF41DE" w:rsidRPr="4D88ACEB">
        <w:t>, note that there may</w:t>
      </w:r>
      <w:r w:rsidR="00715930" w:rsidRPr="4D88ACEB">
        <w:t xml:space="preserve"> </w:t>
      </w:r>
      <w:r w:rsidR="00AF41DE" w:rsidRPr="4D88ACEB">
        <w:t>be multiple NLOS events per trajectory</w:t>
      </w:r>
      <w:r w:rsidR="000071BA" w:rsidRPr="4D88ACEB">
        <w:t>), the probability that this event exceeds 1.28s (or 16 consecutive packet losses) is 40%</w:t>
      </w:r>
      <w:r w:rsidR="005C0108" w:rsidRPr="4D88ACEB">
        <w:t xml:space="preserve"> (note that this is not the same as saying its 40% of the total NLOS duration).</w:t>
      </w:r>
      <w:r w:rsidR="00742AB4" w:rsidRPr="4D88ACEB">
        <w:t xml:space="preserve"> From the table, we observe </w:t>
      </w:r>
      <w:r w:rsidR="00E5174F" w:rsidRPr="4D88ACEB">
        <w:t xml:space="preserve">that </w:t>
      </w:r>
      <w:r w:rsidR="00820FFF" w:rsidRPr="4D88ACEB">
        <w:t xml:space="preserve">16 consecutive packet losses are </w:t>
      </w:r>
      <w:r w:rsidR="00E5174F" w:rsidRPr="4D88ACEB">
        <w:t>more likely as compared to 64 consecutive losses</w:t>
      </w:r>
      <w:r w:rsidR="00E74A18" w:rsidRPr="4D88ACEB">
        <w:t xml:space="preserve">. Similarly, </w:t>
      </w:r>
      <w:r w:rsidR="00715930" w:rsidRPr="4D88ACEB">
        <w:t xml:space="preserve">the </w:t>
      </w:r>
      <w:r w:rsidR="00E74A18" w:rsidRPr="4D88ACEB">
        <w:t>faster the UE</w:t>
      </w:r>
      <w:r w:rsidR="00715930" w:rsidRPr="4D88ACEB">
        <w:t xml:space="preserve"> moves</w:t>
      </w:r>
      <w:r w:rsidR="00E74A18" w:rsidRPr="4D88ACEB">
        <w:t xml:space="preserve">, </w:t>
      </w:r>
      <w:r w:rsidR="00715930" w:rsidRPr="4D88ACEB">
        <w:t xml:space="preserve">the </w:t>
      </w:r>
      <w:r w:rsidR="00E74A18" w:rsidRPr="4D88ACEB">
        <w:t>lesser the probability of consecutive packet losses</w:t>
      </w:r>
      <w:r w:rsidR="000D0DBC" w:rsidRPr="4D88ACEB">
        <w:t>, as expected</w:t>
      </w:r>
      <w:r w:rsidR="004B7DE1">
        <w:t xml:space="preserve"> intuitively</w:t>
      </w:r>
      <w:r w:rsidR="00E74A18" w:rsidRPr="4D88ACEB">
        <w:t xml:space="preserve">. </w:t>
      </w:r>
      <w:r w:rsidR="000071BA" w:rsidRPr="4D88ACEB">
        <w:t xml:space="preserve"> </w:t>
      </w:r>
    </w:p>
    <w:p w14:paraId="4CC799A1" w14:textId="61C34314" w:rsidR="005678AD" w:rsidRPr="00FE608B" w:rsidRDefault="005678AD" w:rsidP="005678AD">
      <w:pPr>
        <w:spacing w:after="120"/>
        <w:rPr>
          <w:lang w:val="en-US"/>
        </w:rPr>
      </w:pPr>
      <w:r w:rsidRPr="00FE608B">
        <w:rPr>
          <w:lang w:val="en-US"/>
        </w:rPr>
        <w:t>Another metric of interest that gives us more insight into frequency and duration of such (long NLOS) events is how many such events happen per minute and what is the average duration of these events</w:t>
      </w:r>
      <w:r w:rsidR="001F3EAB">
        <w:rPr>
          <w:lang w:val="en-US"/>
        </w:rPr>
        <w:t>.</w:t>
      </w:r>
      <w:r w:rsidRPr="00FE608B">
        <w:rPr>
          <w:lang w:val="en-US"/>
        </w:rPr>
        <w:t xml:space="preserve"> Therefore, we define metrics which are (1) NLOS events per minute exceeding a certain amount and (2) Average duration of an NLOS event once it exceeds a certain amount. This certain amount in our case is the duration corresponding to consecutive packet losses, hence 1.28s (5.12s) for 16 (64) consecutive packet losses.  We calculate these metrics over the generated trajectories and present them in the table below:</w:t>
      </w:r>
    </w:p>
    <w:tbl>
      <w:tblPr>
        <w:tblStyle w:val="GridTable3-Accent3"/>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3325"/>
        <w:gridCol w:w="1620"/>
        <w:gridCol w:w="2790"/>
        <w:gridCol w:w="2160"/>
      </w:tblGrid>
      <w:tr w:rsidR="00EA23F6" w:rsidRPr="005678AD" w14:paraId="730E5C54" w14:textId="77777777" w:rsidTr="005713B4">
        <w:trPr>
          <w:cnfStyle w:val="100000000000" w:firstRow="1" w:lastRow="0" w:firstColumn="0" w:lastColumn="0" w:oddVBand="0" w:evenVBand="0" w:oddHBand="0" w:evenHBand="0" w:firstRowFirstColumn="0" w:firstRowLastColumn="0" w:lastRowFirstColumn="0" w:lastRowLastColumn="0"/>
          <w:trHeight w:val="405"/>
        </w:trPr>
        <w:tc>
          <w:tcPr>
            <w:tcW w:w="3325" w:type="dxa"/>
            <w:tcBorders>
              <w:top w:val="none" w:sz="0" w:space="0" w:color="auto"/>
              <w:left w:val="none" w:sz="0" w:space="0" w:color="auto"/>
              <w:right w:val="none" w:sz="0" w:space="0" w:color="auto"/>
            </w:tcBorders>
          </w:tcPr>
          <w:p w14:paraId="205DA476" w14:textId="77777777" w:rsidR="005678AD" w:rsidRPr="00FE608B" w:rsidRDefault="005678AD">
            <w:pPr>
              <w:spacing w:after="0"/>
              <w:jc w:val="center"/>
              <w:rPr>
                <w:rFonts w:ascii="Calibri" w:eastAsia="Calibri" w:hAnsi="Calibri" w:cs="Calibri"/>
                <w:color w:val="000000" w:themeColor="text1"/>
              </w:rPr>
            </w:pPr>
            <w:r w:rsidRPr="00EA23F6">
              <w:rPr>
                <w:rFonts w:ascii="Calibri" w:eastAsia="Calibri" w:hAnsi="Calibri" w:cs="Calibri"/>
                <w:color w:val="000000" w:themeColor="text1"/>
              </w:rPr>
              <w:t>Metric/UE speed</w:t>
            </w:r>
          </w:p>
        </w:tc>
        <w:tc>
          <w:tcPr>
            <w:tcW w:w="1620" w:type="dxa"/>
            <w:tcBorders>
              <w:top w:val="none" w:sz="0" w:space="0" w:color="auto"/>
              <w:left w:val="none" w:sz="0" w:space="0" w:color="auto"/>
              <w:right w:val="none" w:sz="0" w:space="0" w:color="auto"/>
            </w:tcBorders>
          </w:tcPr>
          <w:p w14:paraId="437AF6B8" w14:textId="77777777" w:rsidR="005678AD" w:rsidRPr="00FE608B" w:rsidRDefault="005678AD">
            <w:pPr>
              <w:spacing w:after="0"/>
              <w:jc w:val="center"/>
              <w:rPr>
                <w:rFonts w:ascii="Calibri" w:eastAsia="Calibri" w:hAnsi="Calibri" w:cs="Calibri"/>
                <w:color w:val="000000" w:themeColor="text1"/>
              </w:rPr>
            </w:pPr>
            <w:r w:rsidRPr="00EA23F6">
              <w:rPr>
                <w:rFonts w:ascii="Calibri" w:eastAsia="Calibri" w:hAnsi="Calibri" w:cs="Calibri"/>
                <w:color w:val="000000" w:themeColor="text1"/>
              </w:rPr>
              <w:t>1m/s</w:t>
            </w:r>
          </w:p>
        </w:tc>
        <w:tc>
          <w:tcPr>
            <w:tcW w:w="2790" w:type="dxa"/>
            <w:tcBorders>
              <w:top w:val="none" w:sz="0" w:space="0" w:color="auto"/>
              <w:left w:val="none" w:sz="0" w:space="0" w:color="auto"/>
              <w:right w:val="none" w:sz="0" w:space="0" w:color="auto"/>
            </w:tcBorders>
          </w:tcPr>
          <w:p w14:paraId="5F57BEFE" w14:textId="77777777" w:rsidR="005678AD" w:rsidRPr="00FE608B" w:rsidRDefault="005678AD">
            <w:pPr>
              <w:spacing w:after="0"/>
              <w:jc w:val="center"/>
              <w:rPr>
                <w:rFonts w:ascii="Calibri" w:eastAsia="Calibri" w:hAnsi="Calibri" w:cs="Calibri"/>
                <w:color w:val="000000" w:themeColor="text1"/>
              </w:rPr>
            </w:pPr>
            <w:r w:rsidRPr="00EA23F6">
              <w:rPr>
                <w:rFonts w:ascii="Calibri" w:eastAsia="Calibri" w:hAnsi="Calibri" w:cs="Calibri"/>
                <w:color w:val="000000" w:themeColor="text1"/>
              </w:rPr>
              <w:t>10m/s</w:t>
            </w:r>
          </w:p>
        </w:tc>
        <w:tc>
          <w:tcPr>
            <w:tcW w:w="2160" w:type="dxa"/>
            <w:tcBorders>
              <w:top w:val="none" w:sz="0" w:space="0" w:color="auto"/>
              <w:left w:val="none" w:sz="0" w:space="0" w:color="auto"/>
              <w:right w:val="none" w:sz="0" w:space="0" w:color="auto"/>
            </w:tcBorders>
          </w:tcPr>
          <w:p w14:paraId="4447016C" w14:textId="77777777" w:rsidR="005678AD" w:rsidRPr="00FE608B" w:rsidRDefault="005678AD">
            <w:pPr>
              <w:spacing w:after="0"/>
              <w:jc w:val="center"/>
              <w:rPr>
                <w:rFonts w:ascii="Calibri" w:eastAsia="Calibri" w:hAnsi="Calibri" w:cs="Calibri"/>
                <w:color w:val="000000" w:themeColor="text1"/>
              </w:rPr>
            </w:pPr>
            <w:r w:rsidRPr="00EA23F6">
              <w:rPr>
                <w:rFonts w:ascii="Calibri" w:eastAsia="Calibri" w:hAnsi="Calibri" w:cs="Calibri"/>
                <w:color w:val="000000" w:themeColor="text1"/>
              </w:rPr>
              <w:t>30m/s</w:t>
            </w:r>
          </w:p>
        </w:tc>
      </w:tr>
      <w:tr w:rsidR="00EA23F6" w:rsidRPr="005678AD" w14:paraId="64A26EC1" w14:textId="77777777" w:rsidTr="005713B4">
        <w:trPr>
          <w:trHeight w:val="405"/>
        </w:trPr>
        <w:tc>
          <w:tcPr>
            <w:tcW w:w="3325" w:type="dxa"/>
          </w:tcPr>
          <w:p w14:paraId="08F90964" w14:textId="77777777" w:rsidR="005678AD" w:rsidRPr="00F1639A" w:rsidRDefault="005678AD">
            <w:pPr>
              <w:spacing w:after="0"/>
              <w:jc w:val="center"/>
              <w:rPr>
                <w:rFonts w:ascii="Calibri" w:eastAsia="Calibri" w:hAnsi="Calibri" w:cs="Calibri"/>
                <w:b/>
                <w:bCs/>
                <w:color w:val="000000" w:themeColor="text1"/>
              </w:rPr>
            </w:pPr>
            <w:r w:rsidRPr="00F1639A">
              <w:rPr>
                <w:rFonts w:ascii="Calibri" w:eastAsia="Calibri" w:hAnsi="Calibri" w:cs="Calibri"/>
                <w:b/>
                <w:bCs/>
                <w:color w:val="000000" w:themeColor="text1"/>
              </w:rPr>
              <w:t>NLOS Events/min exceeding 1.28s</w:t>
            </w:r>
          </w:p>
        </w:tc>
        <w:tc>
          <w:tcPr>
            <w:tcW w:w="1620" w:type="dxa"/>
          </w:tcPr>
          <w:p w14:paraId="54E9F301"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0.2555</w:t>
            </w:r>
          </w:p>
        </w:tc>
        <w:tc>
          <w:tcPr>
            <w:tcW w:w="2790" w:type="dxa"/>
          </w:tcPr>
          <w:p w14:paraId="2E1C579D"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0.9989</w:t>
            </w:r>
          </w:p>
        </w:tc>
        <w:tc>
          <w:tcPr>
            <w:tcW w:w="2160" w:type="dxa"/>
          </w:tcPr>
          <w:p w14:paraId="1059EB3E"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0.8373</w:t>
            </w:r>
          </w:p>
        </w:tc>
      </w:tr>
      <w:tr w:rsidR="00EA23F6" w:rsidRPr="005678AD" w14:paraId="00A3FED6" w14:textId="77777777" w:rsidTr="005713B4">
        <w:trPr>
          <w:trHeight w:val="405"/>
        </w:trPr>
        <w:tc>
          <w:tcPr>
            <w:tcW w:w="3325" w:type="dxa"/>
          </w:tcPr>
          <w:p w14:paraId="467FDC06" w14:textId="33A99825" w:rsidR="005678AD" w:rsidRPr="00F1639A" w:rsidRDefault="007F5321">
            <w:pPr>
              <w:spacing w:after="0"/>
              <w:jc w:val="center"/>
              <w:rPr>
                <w:rFonts w:ascii="Calibri" w:eastAsia="Calibri" w:hAnsi="Calibri" w:cs="Calibri"/>
                <w:b/>
                <w:bCs/>
                <w:color w:val="000000" w:themeColor="text1"/>
              </w:rPr>
            </w:pPr>
            <w:r w:rsidRPr="00F1639A">
              <w:rPr>
                <w:rFonts w:ascii="Calibri" w:eastAsia="Calibri" w:hAnsi="Calibri" w:cs="Calibri"/>
                <w:b/>
                <w:bCs/>
                <w:color w:val="000000" w:themeColor="text1"/>
              </w:rPr>
              <w:t>NLOS Events/min exceeding 5.12s</w:t>
            </w:r>
          </w:p>
        </w:tc>
        <w:tc>
          <w:tcPr>
            <w:tcW w:w="1620" w:type="dxa"/>
          </w:tcPr>
          <w:p w14:paraId="322899F6"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0.1796</w:t>
            </w:r>
          </w:p>
        </w:tc>
        <w:tc>
          <w:tcPr>
            <w:tcW w:w="2790" w:type="dxa"/>
          </w:tcPr>
          <w:p w14:paraId="5AA74CA8"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0.1536</w:t>
            </w:r>
          </w:p>
        </w:tc>
        <w:tc>
          <w:tcPr>
            <w:tcW w:w="2160" w:type="dxa"/>
          </w:tcPr>
          <w:p w14:paraId="5F349E26"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0.0043</w:t>
            </w:r>
          </w:p>
        </w:tc>
      </w:tr>
      <w:tr w:rsidR="00EA23F6" w:rsidRPr="005678AD" w14:paraId="63445482" w14:textId="77777777" w:rsidTr="005713B4">
        <w:trPr>
          <w:trHeight w:val="405"/>
        </w:trPr>
        <w:tc>
          <w:tcPr>
            <w:tcW w:w="3325" w:type="dxa"/>
          </w:tcPr>
          <w:p w14:paraId="2E7401DA" w14:textId="77777777" w:rsidR="005678AD" w:rsidRPr="00F1639A" w:rsidRDefault="005678AD">
            <w:pPr>
              <w:spacing w:after="0"/>
              <w:jc w:val="center"/>
              <w:rPr>
                <w:rFonts w:ascii="Calibri" w:eastAsia="Calibri" w:hAnsi="Calibri" w:cs="Calibri"/>
                <w:b/>
                <w:bCs/>
                <w:color w:val="000000" w:themeColor="text1"/>
              </w:rPr>
            </w:pPr>
            <w:r w:rsidRPr="00F1639A">
              <w:rPr>
                <w:rFonts w:ascii="Calibri" w:eastAsia="Calibri" w:hAnsi="Calibri" w:cs="Calibri"/>
                <w:b/>
                <w:bCs/>
                <w:color w:val="000000" w:themeColor="text1"/>
              </w:rPr>
              <w:t>Average duration of NLOS event exceeding 1.28s (s)</w:t>
            </w:r>
          </w:p>
        </w:tc>
        <w:tc>
          <w:tcPr>
            <w:tcW w:w="1620" w:type="dxa"/>
          </w:tcPr>
          <w:p w14:paraId="3377E52F"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15.2902</w:t>
            </w:r>
          </w:p>
        </w:tc>
        <w:tc>
          <w:tcPr>
            <w:tcW w:w="2790" w:type="dxa"/>
          </w:tcPr>
          <w:p w14:paraId="19A00B04"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3.1755</w:t>
            </w:r>
          </w:p>
        </w:tc>
        <w:tc>
          <w:tcPr>
            <w:tcW w:w="2160" w:type="dxa"/>
          </w:tcPr>
          <w:p w14:paraId="2BD34680"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1.9916</w:t>
            </w:r>
          </w:p>
        </w:tc>
      </w:tr>
      <w:tr w:rsidR="00EA23F6" w:rsidRPr="005678AD" w14:paraId="22128F65" w14:textId="77777777" w:rsidTr="005713B4">
        <w:trPr>
          <w:trHeight w:val="405"/>
        </w:trPr>
        <w:tc>
          <w:tcPr>
            <w:tcW w:w="3325" w:type="dxa"/>
          </w:tcPr>
          <w:p w14:paraId="4F6AE3AB" w14:textId="77777777" w:rsidR="005678AD" w:rsidRPr="00F1639A" w:rsidRDefault="005678AD">
            <w:pPr>
              <w:spacing w:after="0"/>
              <w:jc w:val="center"/>
              <w:rPr>
                <w:rFonts w:ascii="Calibri" w:eastAsia="Calibri" w:hAnsi="Calibri" w:cs="Calibri"/>
                <w:b/>
                <w:bCs/>
                <w:color w:val="000000" w:themeColor="text1"/>
              </w:rPr>
            </w:pPr>
            <w:r w:rsidRPr="00F1639A">
              <w:rPr>
                <w:rFonts w:ascii="Calibri" w:eastAsia="Calibri" w:hAnsi="Calibri" w:cs="Calibri"/>
                <w:b/>
                <w:bCs/>
                <w:color w:val="000000" w:themeColor="text1"/>
              </w:rPr>
              <w:t>Average duration of event NLOS exceeding 5.12s (s)</w:t>
            </w:r>
          </w:p>
        </w:tc>
        <w:tc>
          <w:tcPr>
            <w:tcW w:w="1620" w:type="dxa"/>
          </w:tcPr>
          <w:p w14:paraId="52ACF096"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20.4221</w:t>
            </w:r>
          </w:p>
        </w:tc>
        <w:tc>
          <w:tcPr>
            <w:tcW w:w="2790" w:type="dxa"/>
          </w:tcPr>
          <w:p w14:paraId="4F967FAF"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7.0674</w:t>
            </w:r>
          </w:p>
        </w:tc>
        <w:tc>
          <w:tcPr>
            <w:tcW w:w="2160" w:type="dxa"/>
          </w:tcPr>
          <w:p w14:paraId="5BAD4A91" w14:textId="77777777" w:rsidR="005678AD" w:rsidRPr="005678AD" w:rsidRDefault="005678AD">
            <w:pPr>
              <w:spacing w:after="0"/>
              <w:jc w:val="center"/>
              <w:rPr>
                <w:rFonts w:ascii="Calibri" w:eastAsia="Calibri" w:hAnsi="Calibri" w:cs="Calibri"/>
                <w:color w:val="000000" w:themeColor="text1"/>
              </w:rPr>
            </w:pPr>
            <w:r w:rsidRPr="005678AD">
              <w:rPr>
                <w:rFonts w:ascii="Calibri" w:eastAsia="Calibri" w:hAnsi="Calibri" w:cs="Calibri"/>
                <w:color w:val="000000" w:themeColor="text1"/>
              </w:rPr>
              <w:t>5.8817</w:t>
            </w:r>
          </w:p>
        </w:tc>
      </w:tr>
    </w:tbl>
    <w:p w14:paraId="3D13CCB0" w14:textId="0C3E8109" w:rsidR="005678AD" w:rsidRPr="008F3C5D" w:rsidRDefault="005678AD" w:rsidP="005678AD">
      <w:pPr>
        <w:spacing w:after="120"/>
        <w:jc w:val="center"/>
        <w:rPr>
          <w:b/>
          <w:bCs/>
          <w:lang w:val="en-US"/>
        </w:rPr>
      </w:pPr>
      <w:r w:rsidRPr="008F3C5D">
        <w:rPr>
          <w:b/>
          <w:bCs/>
          <w:lang w:val="en-US"/>
        </w:rPr>
        <w:t xml:space="preserve">Table </w:t>
      </w:r>
      <w:r w:rsidR="00C10B35" w:rsidRPr="00FE608B">
        <w:rPr>
          <w:b/>
          <w:bCs/>
          <w:lang w:val="en-US"/>
        </w:rPr>
        <w:t>3</w:t>
      </w:r>
      <w:r w:rsidRPr="008F3C5D">
        <w:rPr>
          <w:b/>
          <w:bCs/>
          <w:lang w:val="en-US"/>
        </w:rPr>
        <w:t>: Metrics showing frequency of NLOS events per minute and average duration an NLOS event given that exceeds a duration</w:t>
      </w:r>
    </w:p>
    <w:p w14:paraId="76AAAE42" w14:textId="082241A1" w:rsidR="00E25C3B" w:rsidRDefault="005678AD" w:rsidP="005678AD">
      <w:pPr>
        <w:spacing w:after="120"/>
        <w:rPr>
          <w:lang w:val="en-US"/>
        </w:rPr>
      </w:pPr>
      <w:r w:rsidRPr="00FE608B">
        <w:rPr>
          <w:lang w:val="en-US"/>
        </w:rPr>
        <w:t xml:space="preserve">From Table </w:t>
      </w:r>
      <w:r w:rsidR="00C10B35">
        <w:rPr>
          <w:lang w:val="en-US"/>
        </w:rPr>
        <w:t>3</w:t>
      </w:r>
      <w:r w:rsidRPr="00FE608B">
        <w:rPr>
          <w:lang w:val="en-US"/>
        </w:rPr>
        <w:t>, we can make the following observations</w:t>
      </w:r>
      <w:r w:rsidR="00E25C3B">
        <w:rPr>
          <w:lang w:val="en-US"/>
        </w:rPr>
        <w:t>:</w:t>
      </w:r>
    </w:p>
    <w:p w14:paraId="73670332" w14:textId="253C7191" w:rsidR="00E25C3B" w:rsidRDefault="005678AD" w:rsidP="00E25C3B">
      <w:pPr>
        <w:pStyle w:val="ListParagraph"/>
        <w:numPr>
          <w:ilvl w:val="0"/>
          <w:numId w:val="12"/>
        </w:numPr>
        <w:spacing w:after="120"/>
        <w:rPr>
          <w:lang w:val="en-US"/>
        </w:rPr>
      </w:pPr>
      <w:r w:rsidRPr="00FE608B">
        <w:rPr>
          <w:lang w:val="en-US"/>
        </w:rPr>
        <w:t xml:space="preserve"> Looking at events exceeding 1.28s per minute, we see that we have 0.25 events per minute for 1m/s, almost 1 event per minute for 10m/s and 0.84 events per minute for 30 m/s. This happens because for slow moving UEs, there are expected to be fewer events per minute as compared to faster moving UEs, however these events are expected to be longer. This can be observed </w:t>
      </w:r>
      <w:proofErr w:type="gramStart"/>
      <w:r w:rsidRPr="00FE608B">
        <w:rPr>
          <w:lang w:val="en-US"/>
        </w:rPr>
        <w:t>at</w:t>
      </w:r>
      <w:proofErr w:type="gramEnd"/>
      <w:r w:rsidRPr="00FE608B">
        <w:rPr>
          <w:lang w:val="en-US"/>
        </w:rPr>
        <w:t xml:space="preserve"> looking at average duration of NLOS events exceeding 1.28s in Table </w:t>
      </w:r>
      <w:r w:rsidR="00E25C3B">
        <w:rPr>
          <w:lang w:val="en-US"/>
        </w:rPr>
        <w:t>3</w:t>
      </w:r>
      <w:r w:rsidRPr="00FE608B">
        <w:rPr>
          <w:lang w:val="en-US"/>
        </w:rPr>
        <w:t xml:space="preserve">, where we see average duration of an event exceeding 1.28s is 15.3s for 1m/s, 3.2s for 10m/s and 2s for 30m/s. Therefore, a faster moving UE will overall experience more events which will be shorter as compared to a slow-moving UE, which will have fewer events but longer. This phenomenon is also intuitively expected. </w:t>
      </w:r>
    </w:p>
    <w:p w14:paraId="3FA0B78B" w14:textId="1ADD845F" w:rsidR="005678AD" w:rsidRPr="00FE608B" w:rsidRDefault="00E25C3B" w:rsidP="00FE608B">
      <w:pPr>
        <w:pStyle w:val="ListParagraph"/>
        <w:numPr>
          <w:ilvl w:val="0"/>
          <w:numId w:val="12"/>
        </w:numPr>
        <w:spacing w:after="120"/>
        <w:rPr>
          <w:lang w:val="en-US"/>
        </w:rPr>
      </w:pPr>
      <w:r>
        <w:rPr>
          <w:lang w:val="en-US"/>
        </w:rPr>
        <w:t>I</w:t>
      </w:r>
      <w:r w:rsidR="005678AD" w:rsidRPr="00FE608B">
        <w:rPr>
          <w:lang w:val="en-US"/>
        </w:rPr>
        <w:t xml:space="preserve">f we look at NLOS events per minute exceeding 5.12s, we observe 0.18, 0.15 and 0.004 NLOS events per minute for 1m/s, 10m/s and 30m/s UEs respectively. This observation also supports the above argument because number of events per minute exceeding a longer duration (5.12s) has significantly reduced for higher speeds, as compared to shorter duration (1.28s), because at higher speeds, the duration of events is expected to be shorter. Overall, we can expect at most 1 (0.18) event per minute </w:t>
      </w:r>
      <w:proofErr w:type="gramStart"/>
      <w:r w:rsidR="005678AD" w:rsidRPr="00FE608B">
        <w:rPr>
          <w:lang w:val="en-US"/>
        </w:rPr>
        <w:t>may happen</w:t>
      </w:r>
      <w:proofErr w:type="gramEnd"/>
      <w:r w:rsidR="005678AD" w:rsidRPr="00FE608B">
        <w:rPr>
          <w:lang w:val="en-US"/>
        </w:rPr>
        <w:t xml:space="preserve"> for a given scenario which will result in dropping of 16 (64) consecutive packets.</w:t>
      </w:r>
    </w:p>
    <w:p w14:paraId="73E90D6C" w14:textId="77777777" w:rsidR="005678AD" w:rsidRPr="00FE608B" w:rsidRDefault="005678AD" w:rsidP="008F5F83">
      <w:pPr>
        <w:rPr>
          <w:lang w:val="en-US"/>
        </w:rPr>
      </w:pPr>
    </w:p>
    <w:p w14:paraId="3F471513" w14:textId="77777777" w:rsidR="005678AD" w:rsidRDefault="005678AD" w:rsidP="008F5F83"/>
    <w:p w14:paraId="34714E69" w14:textId="13DD647A" w:rsidR="0098617A" w:rsidRDefault="00981EF3" w:rsidP="00981EF3">
      <w:pPr>
        <w:rPr>
          <w:b/>
          <w:bCs/>
          <w:lang w:val="en-US"/>
        </w:rPr>
      </w:pPr>
      <w:r>
        <w:rPr>
          <w:b/>
          <w:bCs/>
          <w:u w:val="single"/>
          <w:lang w:val="en-US"/>
        </w:rPr>
        <w:t xml:space="preserve">Proposal 2: </w:t>
      </w:r>
      <w:r>
        <w:rPr>
          <w:b/>
          <w:bCs/>
          <w:lang w:val="en-US"/>
        </w:rPr>
        <w:t xml:space="preserve">Assuming a mobile user for which the </w:t>
      </w:r>
      <w:r w:rsidR="0079024F">
        <w:rPr>
          <w:b/>
          <w:bCs/>
          <w:lang w:val="en-US"/>
        </w:rPr>
        <w:t>line-of-sight</w:t>
      </w:r>
      <w:r>
        <w:rPr>
          <w:b/>
          <w:bCs/>
          <w:lang w:val="en-US"/>
        </w:rPr>
        <w:t xml:space="preserve"> condition change</w:t>
      </w:r>
      <w:r w:rsidR="001F72D2">
        <w:rPr>
          <w:b/>
          <w:bCs/>
          <w:lang w:val="en-US"/>
        </w:rPr>
        <w:t>s</w:t>
      </w:r>
      <w:r>
        <w:rPr>
          <w:b/>
          <w:bCs/>
          <w:lang w:val="en-US"/>
        </w:rPr>
        <w:t xml:space="preserve"> during the call</w:t>
      </w:r>
      <w:r w:rsidR="0098617A">
        <w:rPr>
          <w:b/>
          <w:bCs/>
          <w:lang w:val="en-US"/>
        </w:rPr>
        <w:t xml:space="preserve"> (from line-of-sight LOS to non-line-of-sight NLOS</w:t>
      </w:r>
      <w:r w:rsidR="001F72D2">
        <w:rPr>
          <w:b/>
          <w:bCs/>
          <w:lang w:val="en-US"/>
        </w:rPr>
        <w:t xml:space="preserve"> and vice-versa</w:t>
      </w:r>
      <w:r w:rsidR="0098617A">
        <w:rPr>
          <w:b/>
          <w:bCs/>
          <w:lang w:val="en-US"/>
        </w:rPr>
        <w:t>)</w:t>
      </w:r>
      <w:r>
        <w:rPr>
          <w:b/>
          <w:bCs/>
          <w:lang w:val="en-US"/>
        </w:rPr>
        <w:t xml:space="preserve">, there is a non-negligible probability of </w:t>
      </w:r>
      <w:proofErr w:type="gramStart"/>
      <w:r w:rsidR="0098617A">
        <w:rPr>
          <w:b/>
          <w:bCs/>
          <w:lang w:val="en-US"/>
        </w:rPr>
        <w:t>a large number of</w:t>
      </w:r>
      <w:proofErr w:type="gramEnd"/>
      <w:r w:rsidR="0098617A">
        <w:rPr>
          <w:b/>
          <w:bCs/>
          <w:lang w:val="en-US"/>
        </w:rPr>
        <w:t xml:space="preserve"> packets being consecutively lost. Assuming a rural scenario with </w:t>
      </w:r>
      <w:proofErr w:type="gramStart"/>
      <w:r w:rsidR="0098617A">
        <w:rPr>
          <w:b/>
          <w:bCs/>
          <w:lang w:val="en-US"/>
        </w:rPr>
        <w:t>50 degree</w:t>
      </w:r>
      <w:proofErr w:type="gramEnd"/>
      <w:r w:rsidR="0098617A">
        <w:rPr>
          <w:b/>
          <w:bCs/>
          <w:lang w:val="en-US"/>
        </w:rPr>
        <w:t xml:space="preserve"> elevation angle:</w:t>
      </w:r>
    </w:p>
    <w:p w14:paraId="1F319326" w14:textId="4172B116" w:rsidR="0098617A" w:rsidRDefault="0098617A" w:rsidP="0098617A">
      <w:pPr>
        <w:pStyle w:val="ListParagraph"/>
        <w:numPr>
          <w:ilvl w:val="0"/>
          <w:numId w:val="12"/>
        </w:numPr>
        <w:rPr>
          <w:b/>
          <w:bCs/>
          <w:lang w:val="en-US"/>
        </w:rPr>
      </w:pPr>
      <w:r>
        <w:rPr>
          <w:b/>
          <w:bCs/>
          <w:lang w:val="en-US"/>
        </w:rPr>
        <w:t xml:space="preserve">For a </w:t>
      </w:r>
      <w:proofErr w:type="gramStart"/>
      <w:r>
        <w:rPr>
          <w:b/>
          <w:bCs/>
          <w:lang w:val="en-US"/>
        </w:rPr>
        <w:t>slow moving</w:t>
      </w:r>
      <w:proofErr w:type="gramEnd"/>
      <w:r>
        <w:rPr>
          <w:b/>
          <w:bCs/>
          <w:lang w:val="en-US"/>
        </w:rPr>
        <w:t xml:space="preserve"> receiver (1m/s):</w:t>
      </w:r>
    </w:p>
    <w:p w14:paraId="74775D80" w14:textId="625E5076" w:rsidR="0098617A" w:rsidRDefault="0098617A" w:rsidP="0098617A">
      <w:pPr>
        <w:pStyle w:val="ListParagraph"/>
        <w:numPr>
          <w:ilvl w:val="1"/>
          <w:numId w:val="12"/>
        </w:numPr>
        <w:rPr>
          <w:b/>
          <w:bCs/>
          <w:lang w:val="en-US"/>
        </w:rPr>
      </w:pPr>
      <w:r>
        <w:rPr>
          <w:b/>
          <w:bCs/>
          <w:lang w:val="en-US"/>
        </w:rPr>
        <w:t xml:space="preserve">88% of the </w:t>
      </w:r>
      <w:r w:rsidR="00374665">
        <w:rPr>
          <w:b/>
          <w:bCs/>
          <w:lang w:val="en-US"/>
        </w:rPr>
        <w:t xml:space="preserve">NLOS events will </w:t>
      </w:r>
      <w:r w:rsidR="004B298A">
        <w:rPr>
          <w:b/>
          <w:bCs/>
          <w:lang w:val="en-US"/>
        </w:rPr>
        <w:t xml:space="preserve">result in consecutive packet losses longer </w:t>
      </w:r>
      <w:r w:rsidR="00374665">
        <w:rPr>
          <w:b/>
          <w:bCs/>
          <w:lang w:val="en-US"/>
        </w:rPr>
        <w:t>than 1.28s</w:t>
      </w:r>
    </w:p>
    <w:p w14:paraId="5A9313B7" w14:textId="49F2DC31" w:rsidR="00C51C64" w:rsidRDefault="00C51C64" w:rsidP="00FE608B">
      <w:pPr>
        <w:pStyle w:val="ListParagraph"/>
        <w:numPr>
          <w:ilvl w:val="2"/>
          <w:numId w:val="12"/>
        </w:numPr>
        <w:rPr>
          <w:b/>
          <w:bCs/>
          <w:lang w:val="en-US"/>
        </w:rPr>
      </w:pPr>
      <w:r>
        <w:rPr>
          <w:b/>
          <w:bCs/>
          <w:lang w:val="en-US"/>
        </w:rPr>
        <w:t xml:space="preserve">There are </w:t>
      </w:r>
      <w:r w:rsidR="00BF2F0B">
        <w:rPr>
          <w:b/>
          <w:bCs/>
          <w:lang w:val="en-US"/>
        </w:rPr>
        <w:t>0.</w:t>
      </w:r>
      <w:r w:rsidR="00DB0CD6">
        <w:rPr>
          <w:b/>
          <w:bCs/>
          <w:lang w:val="en-US"/>
        </w:rPr>
        <w:t>25</w:t>
      </w:r>
      <w:r w:rsidR="0042067D">
        <w:rPr>
          <w:b/>
          <w:bCs/>
          <w:lang w:val="en-US"/>
        </w:rPr>
        <w:t xml:space="preserve"> events / minute</w:t>
      </w:r>
      <w:r w:rsidR="006177BE">
        <w:rPr>
          <w:b/>
          <w:bCs/>
          <w:lang w:val="en-US"/>
        </w:rPr>
        <w:t xml:space="preserve"> exceeding 1.28s, with an average duration of 15.3s</w:t>
      </w:r>
    </w:p>
    <w:p w14:paraId="2E6D3F64" w14:textId="5DCFEFDC" w:rsidR="00374665" w:rsidRDefault="00374665" w:rsidP="0098617A">
      <w:pPr>
        <w:pStyle w:val="ListParagraph"/>
        <w:numPr>
          <w:ilvl w:val="1"/>
          <w:numId w:val="12"/>
        </w:numPr>
        <w:rPr>
          <w:b/>
          <w:bCs/>
          <w:lang w:val="en-US"/>
        </w:rPr>
      </w:pPr>
      <w:r>
        <w:rPr>
          <w:b/>
          <w:bCs/>
          <w:lang w:val="en-US"/>
        </w:rPr>
        <w:t xml:space="preserve">65% of the NLOS events </w:t>
      </w:r>
      <w:r w:rsidR="004B298A">
        <w:rPr>
          <w:b/>
          <w:bCs/>
          <w:lang w:val="en-US"/>
        </w:rPr>
        <w:t xml:space="preserve">will result in consecutive packet losses longer than </w:t>
      </w:r>
      <w:r w:rsidR="006C5E16">
        <w:rPr>
          <w:b/>
          <w:bCs/>
          <w:lang w:val="en-US"/>
        </w:rPr>
        <w:t>5.12s</w:t>
      </w:r>
    </w:p>
    <w:p w14:paraId="4331EF8A" w14:textId="4DCFE242" w:rsidR="006177BE" w:rsidRPr="00FE608B" w:rsidRDefault="006177BE" w:rsidP="00FE608B">
      <w:pPr>
        <w:pStyle w:val="ListParagraph"/>
        <w:numPr>
          <w:ilvl w:val="2"/>
          <w:numId w:val="12"/>
        </w:numPr>
        <w:rPr>
          <w:b/>
          <w:bCs/>
          <w:lang w:val="en-US"/>
        </w:rPr>
      </w:pPr>
      <w:r>
        <w:rPr>
          <w:b/>
          <w:bCs/>
          <w:lang w:val="en-US"/>
        </w:rPr>
        <w:t>There are 0.17 events / minute exceeding 5.12s, with an average duration of 20.4s.</w:t>
      </w:r>
    </w:p>
    <w:p w14:paraId="64D95F01" w14:textId="41658085" w:rsidR="006C5E16" w:rsidRDefault="006C5E16" w:rsidP="006C5E16">
      <w:pPr>
        <w:pStyle w:val="ListParagraph"/>
        <w:numPr>
          <w:ilvl w:val="0"/>
          <w:numId w:val="12"/>
        </w:numPr>
        <w:rPr>
          <w:b/>
          <w:bCs/>
          <w:lang w:val="en-US"/>
        </w:rPr>
      </w:pPr>
      <w:r>
        <w:rPr>
          <w:b/>
          <w:bCs/>
          <w:lang w:val="en-US"/>
        </w:rPr>
        <w:t xml:space="preserve">For a </w:t>
      </w:r>
      <w:r w:rsidR="00463A9A">
        <w:rPr>
          <w:b/>
          <w:bCs/>
          <w:lang w:val="en-US"/>
        </w:rPr>
        <w:t>moderate speed receiver (10 m/s):</w:t>
      </w:r>
    </w:p>
    <w:p w14:paraId="519F732B" w14:textId="6C286094" w:rsidR="00463A9A" w:rsidRDefault="00463A9A" w:rsidP="00463A9A">
      <w:pPr>
        <w:pStyle w:val="ListParagraph"/>
        <w:numPr>
          <w:ilvl w:val="1"/>
          <w:numId w:val="12"/>
        </w:numPr>
        <w:rPr>
          <w:b/>
          <w:bCs/>
          <w:lang w:val="en-US"/>
        </w:rPr>
      </w:pPr>
      <w:r>
        <w:rPr>
          <w:b/>
          <w:bCs/>
          <w:lang w:val="en-US"/>
        </w:rPr>
        <w:t xml:space="preserve">40% of the NLOS events </w:t>
      </w:r>
      <w:r w:rsidR="004B298A">
        <w:rPr>
          <w:b/>
          <w:bCs/>
          <w:lang w:val="en-US"/>
        </w:rPr>
        <w:t xml:space="preserve">will result in consecutive packet losses longer than </w:t>
      </w:r>
      <w:r>
        <w:rPr>
          <w:b/>
          <w:bCs/>
          <w:lang w:val="en-US"/>
        </w:rPr>
        <w:t>1.28s</w:t>
      </w:r>
    </w:p>
    <w:p w14:paraId="36D1114D" w14:textId="5EC87BE1" w:rsidR="006177BE" w:rsidRDefault="00B0654A" w:rsidP="006177BE">
      <w:pPr>
        <w:pStyle w:val="ListParagraph"/>
        <w:numPr>
          <w:ilvl w:val="2"/>
          <w:numId w:val="12"/>
        </w:numPr>
        <w:rPr>
          <w:b/>
          <w:bCs/>
          <w:lang w:val="en-US"/>
        </w:rPr>
      </w:pPr>
      <w:r>
        <w:rPr>
          <w:b/>
          <w:bCs/>
          <w:lang w:val="en-US"/>
        </w:rPr>
        <w:lastRenderedPageBreak/>
        <w:t>There is 1 event/minute exceeding 1.28s, with an average duration of 3.17s</w:t>
      </w:r>
    </w:p>
    <w:p w14:paraId="710C512F" w14:textId="4A72E59B" w:rsidR="00463A9A" w:rsidRDefault="00463A9A" w:rsidP="00463A9A">
      <w:pPr>
        <w:pStyle w:val="ListParagraph"/>
        <w:numPr>
          <w:ilvl w:val="1"/>
          <w:numId w:val="12"/>
        </w:numPr>
        <w:rPr>
          <w:b/>
          <w:bCs/>
          <w:lang w:val="en-US"/>
        </w:rPr>
      </w:pPr>
      <w:r>
        <w:rPr>
          <w:b/>
          <w:bCs/>
          <w:lang w:val="en-US"/>
        </w:rPr>
        <w:t xml:space="preserve">7% of the NLOS events </w:t>
      </w:r>
      <w:r w:rsidR="004B298A">
        <w:rPr>
          <w:b/>
          <w:bCs/>
          <w:lang w:val="en-US"/>
        </w:rPr>
        <w:t>will result in consecutive packet losses longer than</w:t>
      </w:r>
      <w:r w:rsidR="009F7290">
        <w:rPr>
          <w:b/>
          <w:bCs/>
          <w:lang w:val="en-US"/>
        </w:rPr>
        <w:t xml:space="preserve"> 5.12s</w:t>
      </w:r>
    </w:p>
    <w:p w14:paraId="323EB94F" w14:textId="03DEA482" w:rsidR="00407C3D" w:rsidRPr="00FE608B" w:rsidRDefault="00407C3D" w:rsidP="00FE608B">
      <w:pPr>
        <w:pStyle w:val="ListParagraph"/>
        <w:numPr>
          <w:ilvl w:val="2"/>
          <w:numId w:val="12"/>
        </w:numPr>
        <w:ind w:left="1800"/>
        <w:rPr>
          <w:b/>
          <w:bCs/>
          <w:lang w:val="en-US"/>
        </w:rPr>
      </w:pPr>
      <w:r w:rsidRPr="00407C3D">
        <w:rPr>
          <w:b/>
          <w:bCs/>
          <w:lang w:val="en-US"/>
        </w:rPr>
        <w:t xml:space="preserve">There are 0.15 events/minute exceeding </w:t>
      </w:r>
      <w:r w:rsidR="002B1759">
        <w:rPr>
          <w:b/>
          <w:bCs/>
          <w:lang w:val="en-US"/>
        </w:rPr>
        <w:t>5.12s, with an average duration of 7s</w:t>
      </w:r>
    </w:p>
    <w:p w14:paraId="39DA6B4E" w14:textId="21AE138A" w:rsidR="009F7290" w:rsidRDefault="009F7290" w:rsidP="009F7290">
      <w:pPr>
        <w:pStyle w:val="ListParagraph"/>
        <w:numPr>
          <w:ilvl w:val="0"/>
          <w:numId w:val="12"/>
        </w:numPr>
        <w:rPr>
          <w:b/>
          <w:bCs/>
          <w:lang w:val="en-US"/>
        </w:rPr>
      </w:pPr>
      <w:r>
        <w:rPr>
          <w:b/>
          <w:bCs/>
          <w:lang w:val="en-US"/>
        </w:rPr>
        <w:t xml:space="preserve">For a </w:t>
      </w:r>
      <w:proofErr w:type="gramStart"/>
      <w:r w:rsidR="001F72D2">
        <w:rPr>
          <w:b/>
          <w:bCs/>
          <w:lang w:val="en-US"/>
        </w:rPr>
        <w:t>high speed</w:t>
      </w:r>
      <w:proofErr w:type="gramEnd"/>
      <w:r w:rsidR="001F72D2">
        <w:rPr>
          <w:b/>
          <w:bCs/>
          <w:lang w:val="en-US"/>
        </w:rPr>
        <w:t xml:space="preserve"> receiver (30m/s)</w:t>
      </w:r>
      <w:r w:rsidR="000E6003">
        <w:rPr>
          <w:b/>
          <w:bCs/>
          <w:lang w:val="en-US"/>
        </w:rPr>
        <w:t>:</w:t>
      </w:r>
    </w:p>
    <w:p w14:paraId="2C939FBB" w14:textId="4BA4DF4F" w:rsidR="001F72D2" w:rsidRDefault="001F72D2" w:rsidP="001F72D2">
      <w:pPr>
        <w:pStyle w:val="ListParagraph"/>
        <w:numPr>
          <w:ilvl w:val="1"/>
          <w:numId w:val="12"/>
        </w:numPr>
        <w:rPr>
          <w:b/>
          <w:bCs/>
          <w:lang w:val="en-US"/>
        </w:rPr>
      </w:pPr>
      <w:r>
        <w:rPr>
          <w:b/>
          <w:bCs/>
          <w:lang w:val="en-US"/>
        </w:rPr>
        <w:t>12% of the NLOS events will result in consecutive packet losses longer than 1.28s</w:t>
      </w:r>
    </w:p>
    <w:p w14:paraId="0F947A2A" w14:textId="5E31B8C8" w:rsidR="002B1759" w:rsidRDefault="002B1759" w:rsidP="00FE608B">
      <w:pPr>
        <w:pStyle w:val="ListParagraph"/>
        <w:numPr>
          <w:ilvl w:val="2"/>
          <w:numId w:val="12"/>
        </w:numPr>
        <w:rPr>
          <w:b/>
          <w:bCs/>
          <w:lang w:val="en-US"/>
        </w:rPr>
      </w:pPr>
      <w:r>
        <w:rPr>
          <w:b/>
          <w:bCs/>
          <w:lang w:val="en-US"/>
        </w:rPr>
        <w:t>There are 0.83 events/minute exceeding 1.28s, with an average duration of 2s</w:t>
      </w:r>
    </w:p>
    <w:p w14:paraId="36639B48" w14:textId="39DE59AF" w:rsidR="001F72D2" w:rsidRDefault="001F72D2" w:rsidP="001F72D2">
      <w:pPr>
        <w:pStyle w:val="ListParagraph"/>
        <w:numPr>
          <w:ilvl w:val="1"/>
          <w:numId w:val="12"/>
        </w:numPr>
        <w:rPr>
          <w:b/>
          <w:bCs/>
          <w:lang w:val="en-US"/>
        </w:rPr>
      </w:pPr>
      <w:r>
        <w:rPr>
          <w:b/>
          <w:bCs/>
          <w:lang w:val="en-US"/>
        </w:rPr>
        <w:t>&lt;0.1% of the NLOS events will result in consecutive packet losses longer than 5.12s</w:t>
      </w:r>
    </w:p>
    <w:p w14:paraId="4A0F040D" w14:textId="4109EB89" w:rsidR="002B1759" w:rsidRDefault="002B1759" w:rsidP="00FE608B">
      <w:pPr>
        <w:pStyle w:val="ListParagraph"/>
        <w:numPr>
          <w:ilvl w:val="2"/>
          <w:numId w:val="12"/>
        </w:numPr>
        <w:rPr>
          <w:b/>
          <w:bCs/>
          <w:lang w:val="en-US"/>
        </w:rPr>
      </w:pPr>
      <w:r>
        <w:rPr>
          <w:b/>
          <w:bCs/>
          <w:lang w:val="en-US"/>
        </w:rPr>
        <w:t>There are 0.004 events/minute exceeding 5.12s, with an average duration of 5.88s</w:t>
      </w:r>
    </w:p>
    <w:p w14:paraId="5E3375F6" w14:textId="79D56DF4" w:rsidR="00F024BE" w:rsidRPr="00005D4A" w:rsidDel="00981EF3" w:rsidRDefault="00F024BE" w:rsidP="008F5F83">
      <w:pPr>
        <w:rPr>
          <w:b/>
          <w:bCs/>
          <w:u w:val="single"/>
          <w:lang w:val="en-US"/>
        </w:rPr>
      </w:pPr>
    </w:p>
    <w:p w14:paraId="1CC25D44" w14:textId="39BC9040" w:rsidR="626A2356" w:rsidRPr="00FE608B" w:rsidRDefault="626A2356" w:rsidP="626A2356">
      <w:pPr>
        <w:jc w:val="center"/>
        <w:rPr>
          <w:b/>
          <w:bCs/>
          <w:lang w:val="en-US"/>
        </w:rPr>
      </w:pPr>
    </w:p>
    <w:p w14:paraId="2E4AD140" w14:textId="0419CAFD" w:rsidR="008F5F83" w:rsidRDefault="008F5F83" w:rsidP="008F5F83">
      <w:pPr>
        <w:pStyle w:val="Heading2"/>
        <w:numPr>
          <w:ilvl w:val="1"/>
          <w:numId w:val="1"/>
        </w:numPr>
        <w:jc w:val="both"/>
        <w:rPr>
          <w:rFonts w:cs="Times New Roman"/>
          <w:lang w:val="en-US"/>
        </w:rPr>
      </w:pPr>
      <w:r>
        <w:rPr>
          <w:rFonts w:cs="Times New Roman"/>
          <w:lang w:val="en-US"/>
        </w:rPr>
        <w:t>Impact of different procedures</w:t>
      </w:r>
    </w:p>
    <w:p w14:paraId="7AC08D05" w14:textId="77777777" w:rsidR="008F5F83" w:rsidRDefault="008F5F83" w:rsidP="008F5F83">
      <w:pPr>
        <w:rPr>
          <w:lang w:val="en-US"/>
        </w:rPr>
      </w:pPr>
    </w:p>
    <w:p w14:paraId="7BE5B9AA" w14:textId="46DEEFFB" w:rsidR="00932790" w:rsidRPr="00FE608B" w:rsidRDefault="00BD4A94" w:rsidP="00FE608B">
      <w:pPr>
        <w:rPr>
          <w:bCs/>
        </w:rPr>
      </w:pPr>
      <w:r>
        <w:rPr>
          <w:lang w:val="en-US"/>
        </w:rPr>
        <w:t xml:space="preserve">In previous sections we analyzed the impact of channel events in the </w:t>
      </w:r>
      <w:r w:rsidR="00F81ADC">
        <w:rPr>
          <w:lang w:val="en-US"/>
        </w:rPr>
        <w:t xml:space="preserve">probability of dropping </w:t>
      </w:r>
      <w:proofErr w:type="gramStart"/>
      <w:r w:rsidR="00F81ADC">
        <w:rPr>
          <w:lang w:val="en-US"/>
        </w:rPr>
        <w:t>a large number of</w:t>
      </w:r>
      <w:proofErr w:type="gramEnd"/>
      <w:r w:rsidR="00F81ADC">
        <w:rPr>
          <w:lang w:val="en-US"/>
        </w:rPr>
        <w:t xml:space="preserve"> consecutive packets. In addition to channel-induced errors,</w:t>
      </w:r>
      <w:r w:rsidR="00F81ADC">
        <w:rPr>
          <w:rFonts w:ascii="Arial" w:hAnsi="Arial" w:cs="Arial"/>
          <w:bCs/>
        </w:rPr>
        <w:t xml:space="preserve"> </w:t>
      </w:r>
      <w:r w:rsidR="00897A8F">
        <w:rPr>
          <w:bCs/>
        </w:rPr>
        <w:t>s</w:t>
      </w:r>
      <w:r w:rsidR="00897A8F" w:rsidRPr="00FE608B">
        <w:rPr>
          <w:bCs/>
        </w:rPr>
        <w:t xml:space="preserve">ome </w:t>
      </w:r>
      <w:r w:rsidR="00932790" w:rsidRPr="00FE608B">
        <w:rPr>
          <w:bCs/>
        </w:rPr>
        <w:t xml:space="preserve">procedures necessary for the operation of NB-IoT NTN will introduce some interruptions in </w:t>
      </w:r>
      <w:proofErr w:type="gramStart"/>
      <w:r w:rsidR="00932790" w:rsidRPr="00FE608B">
        <w:rPr>
          <w:bCs/>
        </w:rPr>
        <w:t>the communication</w:t>
      </w:r>
      <w:proofErr w:type="gramEnd"/>
      <w:r w:rsidR="00932790" w:rsidRPr="00FE608B">
        <w:rPr>
          <w:bCs/>
        </w:rPr>
        <w:t>. We highlight the following two procedures:</w:t>
      </w:r>
    </w:p>
    <w:p w14:paraId="3710AED0" w14:textId="77777777" w:rsidR="00932790" w:rsidRPr="00FE608B" w:rsidRDefault="00932790" w:rsidP="00932790">
      <w:pPr>
        <w:pStyle w:val="ListParagraph"/>
        <w:numPr>
          <w:ilvl w:val="0"/>
          <w:numId w:val="14"/>
        </w:numPr>
        <w:overflowPunct/>
        <w:autoSpaceDE/>
        <w:autoSpaceDN/>
        <w:adjustRightInd/>
        <w:spacing w:after="120" w:line="278" w:lineRule="auto"/>
        <w:textAlignment w:val="auto"/>
        <w:rPr>
          <w:bCs/>
        </w:rPr>
      </w:pPr>
      <w:r w:rsidRPr="00FE608B">
        <w:rPr>
          <w:b/>
        </w:rPr>
        <w:t>GNSS reacquisition:</w:t>
      </w:r>
      <w:r w:rsidRPr="00FE608B">
        <w:rPr>
          <w:bCs/>
        </w:rPr>
        <w:t xml:space="preserve"> Based on current specifications, NB-IoT NTN UE may not be able to simultaneously operate GNSS and NB-IoT NTN operation. The </w:t>
      </w:r>
      <w:proofErr w:type="gramStart"/>
      <w:r w:rsidRPr="00FE608B">
        <w:rPr>
          <w:bCs/>
        </w:rPr>
        <w:t>high level</w:t>
      </w:r>
      <w:proofErr w:type="gramEnd"/>
      <w:r w:rsidRPr="00FE608B">
        <w:rPr>
          <w:bCs/>
        </w:rPr>
        <w:t xml:space="preserve"> operation is as follows:</w:t>
      </w:r>
    </w:p>
    <w:p w14:paraId="160F2560" w14:textId="77777777" w:rsidR="00932790" w:rsidRPr="00FE608B" w:rsidRDefault="00932790" w:rsidP="00932790">
      <w:pPr>
        <w:pStyle w:val="ListParagraph"/>
        <w:numPr>
          <w:ilvl w:val="1"/>
          <w:numId w:val="14"/>
        </w:numPr>
        <w:overflowPunct/>
        <w:autoSpaceDE/>
        <w:autoSpaceDN/>
        <w:adjustRightInd/>
        <w:spacing w:after="120" w:line="278" w:lineRule="auto"/>
        <w:textAlignment w:val="auto"/>
        <w:rPr>
          <w:bCs/>
        </w:rPr>
      </w:pPr>
      <w:r w:rsidRPr="00FE608B">
        <w:rPr>
          <w:bCs/>
        </w:rPr>
        <w:t xml:space="preserve">UE reports its GNSS validity duration, which is between 10 seconds and infinity (as per IE </w:t>
      </w:r>
      <w:r w:rsidRPr="00FE608B">
        <w:rPr>
          <w:bCs/>
          <w:i/>
          <w:iCs/>
        </w:rPr>
        <w:t>GNSS-ValidityDuration-r17</w:t>
      </w:r>
      <w:r w:rsidRPr="00FE608B">
        <w:rPr>
          <w:bCs/>
        </w:rPr>
        <w:t>).</w:t>
      </w:r>
    </w:p>
    <w:p w14:paraId="5E19961C" w14:textId="77777777" w:rsidR="00932790" w:rsidRPr="00FE608B" w:rsidRDefault="00932790" w:rsidP="00932790">
      <w:pPr>
        <w:pStyle w:val="ListParagraph"/>
        <w:numPr>
          <w:ilvl w:val="1"/>
          <w:numId w:val="14"/>
        </w:numPr>
        <w:overflowPunct/>
        <w:autoSpaceDE/>
        <w:autoSpaceDN/>
        <w:adjustRightInd/>
        <w:spacing w:after="120" w:line="278" w:lineRule="auto"/>
        <w:textAlignment w:val="auto"/>
        <w:rPr>
          <w:bCs/>
        </w:rPr>
      </w:pPr>
      <w:r w:rsidRPr="00FE608B">
        <w:rPr>
          <w:bCs/>
        </w:rPr>
        <w:t xml:space="preserve">Upon expiry of the GNSS validity duration, a UE may use gaps to reacquire GNSS (under the Rel-18 feature of GNSS enhancements). During GNSS reacquisition, the UE will not be able to transmit or receive voice packets. The duration of this GNSS reacquisition is reported by the UE, with values between 1 second and 31 seconds (as per IE </w:t>
      </w:r>
      <w:r w:rsidRPr="00FE608B">
        <w:rPr>
          <w:bCs/>
          <w:i/>
          <w:iCs/>
        </w:rPr>
        <w:t>GNSS-PositionFixDuration-r18</w:t>
      </w:r>
      <w:r w:rsidRPr="00FE608B">
        <w:rPr>
          <w:bCs/>
        </w:rPr>
        <w:t>)</w:t>
      </w:r>
    </w:p>
    <w:p w14:paraId="16A09FE5" w14:textId="77777777" w:rsidR="00932790" w:rsidRPr="00FE608B" w:rsidRDefault="00932790" w:rsidP="00932790">
      <w:pPr>
        <w:pStyle w:val="ListParagraph"/>
        <w:numPr>
          <w:ilvl w:val="0"/>
          <w:numId w:val="14"/>
        </w:numPr>
        <w:overflowPunct/>
        <w:autoSpaceDE/>
        <w:autoSpaceDN/>
        <w:adjustRightInd/>
        <w:spacing w:after="120" w:line="278" w:lineRule="auto"/>
        <w:textAlignment w:val="auto"/>
        <w:rPr>
          <w:bCs/>
        </w:rPr>
      </w:pPr>
      <w:r w:rsidRPr="00FE608B">
        <w:rPr>
          <w:b/>
        </w:rPr>
        <w:t>SIB31 reading:</w:t>
      </w:r>
      <w:r w:rsidRPr="00FE608B">
        <w:rPr>
          <w:bCs/>
        </w:rPr>
        <w:t xml:space="preserve"> A UE is required to read SIB31 every </w:t>
      </w:r>
      <w:r w:rsidRPr="00FE608B">
        <w:rPr>
          <w:bCs/>
          <w:i/>
          <w:iCs/>
        </w:rPr>
        <w:t>ul-</w:t>
      </w:r>
      <w:proofErr w:type="spellStart"/>
      <w:r w:rsidRPr="00FE608B">
        <w:rPr>
          <w:bCs/>
          <w:i/>
          <w:iCs/>
        </w:rPr>
        <w:t>SyncValidityDuration</w:t>
      </w:r>
      <w:proofErr w:type="spellEnd"/>
      <w:r w:rsidRPr="00FE608B">
        <w:rPr>
          <w:bCs/>
        </w:rPr>
        <w:t xml:space="preserve">. The value of this field is between 5 seconds and 900 seconds (as per IE </w:t>
      </w:r>
      <w:r w:rsidRPr="00FE608B">
        <w:rPr>
          <w:bCs/>
          <w:i/>
          <w:iCs/>
        </w:rPr>
        <w:t>ul-SyncValidityDuration-r17</w:t>
      </w:r>
      <w:r w:rsidRPr="00FE608B">
        <w:rPr>
          <w:bCs/>
        </w:rPr>
        <w:t xml:space="preserve">). Re-reading SIB31 creates an interruption in the reception and transmission of voice packets. The duration of this interruption is determined based on T318 timer, which takes values up to 8s (as per IE </w:t>
      </w:r>
      <w:r w:rsidRPr="00FE608B">
        <w:rPr>
          <w:bCs/>
          <w:i/>
          <w:iCs/>
        </w:rPr>
        <w:t>t318-r17</w:t>
      </w:r>
      <w:r w:rsidRPr="00FE608B">
        <w:rPr>
          <w:bCs/>
        </w:rPr>
        <w:t>)</w:t>
      </w:r>
    </w:p>
    <w:p w14:paraId="2B22C100" w14:textId="71A94B38" w:rsidR="00932790" w:rsidRPr="00FE608B" w:rsidRDefault="00932790" w:rsidP="00932790">
      <w:pPr>
        <w:spacing w:after="120"/>
        <w:rPr>
          <w:bCs/>
        </w:rPr>
      </w:pPr>
      <w:r w:rsidRPr="00FE608B">
        <w:rPr>
          <w:bCs/>
        </w:rPr>
        <w:t xml:space="preserve">The number of voice packets lost under these procedures will depend on specific values reported by the UE and configured by the </w:t>
      </w:r>
      <w:proofErr w:type="gramStart"/>
      <w:r w:rsidRPr="00FE608B">
        <w:rPr>
          <w:bCs/>
        </w:rPr>
        <w:t>network</w:t>
      </w:r>
      <w:r w:rsidR="00897A8F">
        <w:rPr>
          <w:bCs/>
        </w:rPr>
        <w:t>, but</w:t>
      </w:r>
      <w:proofErr w:type="gramEnd"/>
      <w:r w:rsidR="00897A8F">
        <w:rPr>
          <w:bCs/>
        </w:rPr>
        <w:t xml:space="preserve"> will (in many cases) result in </w:t>
      </w:r>
      <w:proofErr w:type="gramStart"/>
      <w:r w:rsidR="00897A8F">
        <w:rPr>
          <w:bCs/>
        </w:rPr>
        <w:t>a large number of</w:t>
      </w:r>
      <w:proofErr w:type="gramEnd"/>
      <w:r w:rsidR="00897A8F">
        <w:rPr>
          <w:bCs/>
        </w:rPr>
        <w:t xml:space="preserve"> consecutive packets being dropped.</w:t>
      </w:r>
    </w:p>
    <w:p w14:paraId="7C87D08E" w14:textId="0613AEF8" w:rsidR="002E5051" w:rsidRPr="004667C7" w:rsidRDefault="00ED376B" w:rsidP="004667C7">
      <w:pPr>
        <w:rPr>
          <w:b/>
          <w:bCs/>
        </w:rPr>
      </w:pPr>
      <w:r w:rsidRPr="004667C7">
        <w:rPr>
          <w:lang w:val="en-US"/>
        </w:rPr>
        <w:t xml:space="preserve"> </w:t>
      </w:r>
    </w:p>
    <w:p w14:paraId="3E60CC9C" w14:textId="72B6D34B" w:rsidR="002E5051" w:rsidRDefault="00897A8F" w:rsidP="002E5051">
      <w:pPr>
        <w:rPr>
          <w:b/>
          <w:bCs/>
        </w:rPr>
      </w:pPr>
      <w:r w:rsidRPr="00FE608B">
        <w:rPr>
          <w:b/>
          <w:bCs/>
          <w:u w:val="single"/>
        </w:rPr>
        <w:t>Proposal 3:</w:t>
      </w:r>
      <w:r>
        <w:rPr>
          <w:b/>
          <w:bCs/>
        </w:rPr>
        <w:t xml:space="preserve"> </w:t>
      </w:r>
      <w:r w:rsidR="00276754">
        <w:rPr>
          <w:b/>
          <w:bCs/>
        </w:rPr>
        <w:t xml:space="preserve">Some procedures needed to </w:t>
      </w:r>
      <w:r w:rsidR="00FD71B6">
        <w:rPr>
          <w:b/>
          <w:bCs/>
        </w:rPr>
        <w:t xml:space="preserve">operate </w:t>
      </w:r>
      <w:r w:rsidR="00550899">
        <w:rPr>
          <w:b/>
          <w:bCs/>
        </w:rPr>
        <w:t>NB-IoT NTN will result in consecutive packets being dropped:</w:t>
      </w:r>
    </w:p>
    <w:p w14:paraId="268D0A14" w14:textId="0B4D92DC" w:rsidR="00550899" w:rsidRDefault="00550899" w:rsidP="00550899">
      <w:pPr>
        <w:pStyle w:val="ListParagraph"/>
        <w:numPr>
          <w:ilvl w:val="0"/>
          <w:numId w:val="14"/>
        </w:numPr>
        <w:rPr>
          <w:b/>
          <w:bCs/>
        </w:rPr>
      </w:pPr>
      <w:r>
        <w:rPr>
          <w:b/>
          <w:bCs/>
        </w:rPr>
        <w:t xml:space="preserve">For GNSS reacquisition, </w:t>
      </w:r>
      <w:r w:rsidR="00A528FA">
        <w:rPr>
          <w:b/>
          <w:bCs/>
        </w:rPr>
        <w:t xml:space="preserve">the UE will </w:t>
      </w:r>
      <w:r w:rsidR="0081285C">
        <w:rPr>
          <w:b/>
          <w:bCs/>
        </w:rPr>
        <w:t xml:space="preserve">drop all packets every </w:t>
      </w:r>
      <w:r w:rsidR="0081285C">
        <w:rPr>
          <w:b/>
          <w:bCs/>
          <w:i/>
          <w:iCs/>
        </w:rPr>
        <w:t>GNSS-</w:t>
      </w:r>
      <w:proofErr w:type="spellStart"/>
      <w:r w:rsidR="0081285C">
        <w:rPr>
          <w:b/>
          <w:bCs/>
          <w:i/>
          <w:iCs/>
        </w:rPr>
        <w:t>ValidityDuration</w:t>
      </w:r>
      <w:proofErr w:type="spellEnd"/>
      <w:r w:rsidR="0081285C">
        <w:rPr>
          <w:b/>
          <w:bCs/>
        </w:rPr>
        <w:t xml:space="preserve"> for a duration of </w:t>
      </w:r>
      <w:r w:rsidR="0081285C">
        <w:rPr>
          <w:b/>
          <w:bCs/>
          <w:i/>
          <w:iCs/>
        </w:rPr>
        <w:t>GNSS-</w:t>
      </w:r>
      <w:proofErr w:type="spellStart"/>
      <w:r w:rsidR="0081285C">
        <w:rPr>
          <w:b/>
          <w:bCs/>
          <w:i/>
          <w:iCs/>
        </w:rPr>
        <w:t>PositionFixDuration</w:t>
      </w:r>
      <w:proofErr w:type="spellEnd"/>
    </w:p>
    <w:p w14:paraId="61924EA7" w14:textId="3CF652C0" w:rsidR="0081285C" w:rsidRDefault="0081285C" w:rsidP="0081285C">
      <w:pPr>
        <w:pStyle w:val="ListParagraph"/>
        <w:numPr>
          <w:ilvl w:val="1"/>
          <w:numId w:val="14"/>
        </w:numPr>
        <w:rPr>
          <w:b/>
          <w:bCs/>
        </w:rPr>
      </w:pPr>
      <w:r>
        <w:rPr>
          <w:b/>
          <w:bCs/>
          <w:i/>
          <w:iCs/>
        </w:rPr>
        <w:t>GNSS-</w:t>
      </w:r>
      <w:proofErr w:type="spellStart"/>
      <w:r>
        <w:rPr>
          <w:b/>
          <w:bCs/>
          <w:i/>
          <w:iCs/>
        </w:rPr>
        <w:t>ValidityDuration</w:t>
      </w:r>
      <w:proofErr w:type="spellEnd"/>
      <w:r>
        <w:rPr>
          <w:b/>
          <w:bCs/>
        </w:rPr>
        <w:t xml:space="preserve"> is between 10s and infinity, </w:t>
      </w:r>
      <w:r w:rsidRPr="00FE608B">
        <w:rPr>
          <w:b/>
          <w:i/>
          <w:iCs/>
        </w:rPr>
        <w:t>GNSS-PositionFixDuration-r18</w:t>
      </w:r>
      <w:r>
        <w:rPr>
          <w:b/>
          <w:i/>
          <w:iCs/>
        </w:rPr>
        <w:t xml:space="preserve"> </w:t>
      </w:r>
      <w:r w:rsidRPr="00FE608B">
        <w:rPr>
          <w:b/>
          <w:bCs/>
        </w:rPr>
        <w:t>is between 1 and 31 seconds</w:t>
      </w:r>
    </w:p>
    <w:p w14:paraId="7B6EE591" w14:textId="61B3E212" w:rsidR="0081285C" w:rsidRPr="00FE608B" w:rsidRDefault="0081285C" w:rsidP="0081285C">
      <w:pPr>
        <w:pStyle w:val="ListParagraph"/>
        <w:numPr>
          <w:ilvl w:val="0"/>
          <w:numId w:val="14"/>
        </w:numPr>
        <w:rPr>
          <w:b/>
          <w:bCs/>
        </w:rPr>
      </w:pPr>
      <w:r>
        <w:rPr>
          <w:b/>
          <w:bCs/>
        </w:rPr>
        <w:t xml:space="preserve">For SIB31 reading, the UE will drop all packets every </w:t>
      </w:r>
      <w:r w:rsidRPr="00FE608B">
        <w:rPr>
          <w:b/>
          <w:i/>
          <w:iCs/>
        </w:rPr>
        <w:t>ul-</w:t>
      </w:r>
      <w:proofErr w:type="spellStart"/>
      <w:r w:rsidRPr="00FE608B">
        <w:rPr>
          <w:b/>
          <w:i/>
          <w:iCs/>
        </w:rPr>
        <w:t>SyncValidityDuration</w:t>
      </w:r>
      <w:proofErr w:type="spellEnd"/>
      <w:r>
        <w:rPr>
          <w:b/>
          <w:i/>
          <w:iCs/>
        </w:rPr>
        <w:t xml:space="preserve"> </w:t>
      </w:r>
      <w:r>
        <w:rPr>
          <w:b/>
        </w:rPr>
        <w:t xml:space="preserve">for a duration of </w:t>
      </w:r>
      <w:r w:rsidRPr="00FE608B">
        <w:rPr>
          <w:b/>
          <w:i/>
          <w:iCs/>
        </w:rPr>
        <w:t>t318</w:t>
      </w:r>
    </w:p>
    <w:p w14:paraId="7E252503" w14:textId="65B8B215" w:rsidR="0081285C" w:rsidRPr="00FE608B" w:rsidRDefault="0081285C" w:rsidP="00FE608B">
      <w:pPr>
        <w:pStyle w:val="ListParagraph"/>
        <w:numPr>
          <w:ilvl w:val="1"/>
          <w:numId w:val="14"/>
        </w:numPr>
        <w:rPr>
          <w:b/>
          <w:bCs/>
        </w:rPr>
      </w:pPr>
      <w:r w:rsidRPr="00A4690A">
        <w:rPr>
          <w:b/>
          <w:i/>
          <w:iCs/>
        </w:rPr>
        <w:t>ul-</w:t>
      </w:r>
      <w:proofErr w:type="spellStart"/>
      <w:r w:rsidRPr="00A4690A">
        <w:rPr>
          <w:b/>
          <w:i/>
          <w:iCs/>
        </w:rPr>
        <w:t>SyncValidityDuration</w:t>
      </w:r>
      <w:proofErr w:type="spellEnd"/>
      <w:r>
        <w:rPr>
          <w:b/>
        </w:rPr>
        <w:t xml:space="preserve"> is between 5 and 900 seconds, </w:t>
      </w:r>
      <w:r w:rsidRPr="00A4690A">
        <w:rPr>
          <w:b/>
          <w:i/>
          <w:iCs/>
        </w:rPr>
        <w:t>t318</w:t>
      </w:r>
      <w:r>
        <w:rPr>
          <w:b/>
          <w:i/>
          <w:iCs/>
        </w:rPr>
        <w:t xml:space="preserve"> </w:t>
      </w:r>
      <w:r w:rsidR="00436648">
        <w:rPr>
          <w:b/>
        </w:rPr>
        <w:t xml:space="preserve">is between </w:t>
      </w:r>
      <w:r w:rsidR="007C5A81">
        <w:rPr>
          <w:b/>
        </w:rPr>
        <w:t>0 and 4 seconds.</w:t>
      </w:r>
    </w:p>
    <w:p w14:paraId="3C9E6B8E" w14:textId="77777777" w:rsidR="00ED376B" w:rsidRDefault="00ED376B" w:rsidP="002E5051"/>
    <w:p w14:paraId="40482FA1" w14:textId="48B69B84" w:rsidR="00DF70DA" w:rsidRDefault="00DF70DA" w:rsidP="002E5051">
      <w:r>
        <w:t xml:space="preserve">We propose to reply </w:t>
      </w:r>
      <w:r w:rsidR="00B06AEF">
        <w:t xml:space="preserve">to </w:t>
      </w:r>
      <w:r>
        <w:t xml:space="preserve">the SA2 LS with the </w:t>
      </w:r>
      <w:r w:rsidR="00076D7D">
        <w:t>analysis above.</w:t>
      </w:r>
    </w:p>
    <w:p w14:paraId="103724C7" w14:textId="0C6E745B" w:rsidR="00076D7D" w:rsidRPr="00FE608B" w:rsidRDefault="00076D7D" w:rsidP="002E5051">
      <w:pPr>
        <w:rPr>
          <w:b/>
          <w:bCs/>
        </w:rPr>
      </w:pPr>
      <w:r w:rsidRPr="00FE608B">
        <w:rPr>
          <w:b/>
          <w:bCs/>
          <w:u w:val="single"/>
        </w:rPr>
        <w:t>Proposal 4:</w:t>
      </w:r>
      <w:r>
        <w:rPr>
          <w:b/>
          <w:bCs/>
        </w:rPr>
        <w:t xml:space="preserve"> Reply to the </w:t>
      </w:r>
      <w:r w:rsidR="70C10B83" w:rsidRPr="61071A2C">
        <w:rPr>
          <w:b/>
          <w:bCs/>
        </w:rPr>
        <w:t>SA</w:t>
      </w:r>
      <w:r w:rsidR="5C951620" w:rsidRPr="61071A2C">
        <w:rPr>
          <w:b/>
          <w:bCs/>
        </w:rPr>
        <w:t>2</w:t>
      </w:r>
      <w:r>
        <w:rPr>
          <w:b/>
          <w:bCs/>
        </w:rPr>
        <w:t xml:space="preserve"> LS including proposals 1-3.</w:t>
      </w:r>
    </w:p>
    <w:p w14:paraId="696E2B68" w14:textId="0A03D47B" w:rsidR="00ED376B" w:rsidRDefault="00ED376B" w:rsidP="008F5F83">
      <w:pPr>
        <w:pStyle w:val="Heading1"/>
        <w:numPr>
          <w:ilvl w:val="0"/>
          <w:numId w:val="1"/>
        </w:numPr>
        <w:tabs>
          <w:tab w:val="num" w:pos="720"/>
        </w:tabs>
        <w:ind w:left="720" w:hanging="720"/>
        <w:jc w:val="both"/>
        <w:rPr>
          <w:lang w:val="en-US"/>
        </w:rPr>
      </w:pPr>
      <w:r w:rsidRPr="008F5F83">
        <w:rPr>
          <w:lang w:val="en-US"/>
        </w:rPr>
        <w:t>Summary of proposals</w:t>
      </w:r>
    </w:p>
    <w:p w14:paraId="40C6BC31" w14:textId="77777777" w:rsidR="008A5C89" w:rsidRPr="00FE608B" w:rsidRDefault="008A5C89" w:rsidP="008A5C89">
      <w:pPr>
        <w:rPr>
          <w:b/>
          <w:bCs/>
          <w:lang w:val="en-US"/>
        </w:rPr>
      </w:pPr>
      <w:r w:rsidRPr="00FE608B">
        <w:rPr>
          <w:b/>
          <w:bCs/>
          <w:u w:val="single"/>
          <w:lang w:val="en-US"/>
        </w:rPr>
        <w:t xml:space="preserve">Proposal 1: </w:t>
      </w:r>
      <w:r w:rsidRPr="00FE608B">
        <w:rPr>
          <w:b/>
          <w:bCs/>
          <w:lang w:val="en-US"/>
        </w:rPr>
        <w:t>Assuming a static user in good channel conditions (i.e., ~2% BLER), the probability of having consecutive packet losses exceeding 1 second is negligible.</w:t>
      </w:r>
    </w:p>
    <w:p w14:paraId="4AEB37D4" w14:textId="77777777" w:rsidR="008A5C89" w:rsidRPr="00FE608B" w:rsidRDefault="008A5C89" w:rsidP="00FE608B">
      <w:pPr>
        <w:rPr>
          <w:b/>
          <w:bCs/>
          <w:lang w:val="en-US"/>
        </w:rPr>
      </w:pPr>
    </w:p>
    <w:p w14:paraId="6302A5FA" w14:textId="77777777" w:rsidR="00335B40" w:rsidRPr="00FE608B" w:rsidRDefault="00335B40" w:rsidP="00335B40">
      <w:pPr>
        <w:rPr>
          <w:b/>
          <w:bCs/>
          <w:lang w:val="en-US"/>
        </w:rPr>
      </w:pPr>
      <w:r w:rsidRPr="00FE608B">
        <w:rPr>
          <w:b/>
          <w:bCs/>
          <w:u w:val="single"/>
          <w:lang w:val="en-US"/>
        </w:rPr>
        <w:lastRenderedPageBreak/>
        <w:t xml:space="preserve">Proposal 2: </w:t>
      </w:r>
      <w:r w:rsidRPr="00FE608B">
        <w:rPr>
          <w:b/>
          <w:bCs/>
          <w:lang w:val="en-US"/>
        </w:rPr>
        <w:t xml:space="preserve">Assuming a mobile user for which the </w:t>
      </w:r>
      <w:proofErr w:type="gramStart"/>
      <w:r w:rsidRPr="00FE608B">
        <w:rPr>
          <w:b/>
          <w:bCs/>
          <w:lang w:val="en-US"/>
        </w:rPr>
        <w:t>line of sight</w:t>
      </w:r>
      <w:proofErr w:type="gramEnd"/>
      <w:r w:rsidRPr="00FE608B">
        <w:rPr>
          <w:b/>
          <w:bCs/>
          <w:lang w:val="en-US"/>
        </w:rPr>
        <w:t xml:space="preserve"> condition changes during the call (from line-of-sight LOS to non-line-of-sight NLOS and vice-versa), there is a non-negligible probability of </w:t>
      </w:r>
      <w:proofErr w:type="gramStart"/>
      <w:r w:rsidRPr="00FE608B">
        <w:rPr>
          <w:b/>
          <w:bCs/>
          <w:lang w:val="en-US"/>
        </w:rPr>
        <w:t>a large number of</w:t>
      </w:r>
      <w:proofErr w:type="gramEnd"/>
      <w:r w:rsidRPr="00FE608B">
        <w:rPr>
          <w:b/>
          <w:bCs/>
          <w:lang w:val="en-US"/>
        </w:rPr>
        <w:t xml:space="preserve"> packets being consecutively lost. Assuming a rural scenario with </w:t>
      </w:r>
      <w:proofErr w:type="gramStart"/>
      <w:r w:rsidRPr="00FE608B">
        <w:rPr>
          <w:b/>
          <w:bCs/>
          <w:lang w:val="en-US"/>
        </w:rPr>
        <w:t>50 degree</w:t>
      </w:r>
      <w:proofErr w:type="gramEnd"/>
      <w:r w:rsidRPr="00FE608B">
        <w:rPr>
          <w:b/>
          <w:bCs/>
          <w:lang w:val="en-US"/>
        </w:rPr>
        <w:t xml:space="preserve"> elevation angle:</w:t>
      </w:r>
    </w:p>
    <w:p w14:paraId="77A66253" w14:textId="77777777" w:rsidR="00335B40" w:rsidRPr="00FE608B" w:rsidRDefault="00335B40" w:rsidP="00335B40">
      <w:pPr>
        <w:pStyle w:val="ListParagraph"/>
        <w:numPr>
          <w:ilvl w:val="0"/>
          <w:numId w:val="12"/>
        </w:numPr>
        <w:rPr>
          <w:b/>
          <w:bCs/>
          <w:lang w:val="en-US"/>
        </w:rPr>
      </w:pPr>
      <w:r w:rsidRPr="00FE608B">
        <w:rPr>
          <w:b/>
          <w:bCs/>
          <w:lang w:val="en-US"/>
        </w:rPr>
        <w:t xml:space="preserve">For a </w:t>
      </w:r>
      <w:proofErr w:type="gramStart"/>
      <w:r w:rsidRPr="00FE608B">
        <w:rPr>
          <w:b/>
          <w:bCs/>
          <w:lang w:val="en-US"/>
        </w:rPr>
        <w:t>slow moving</w:t>
      </w:r>
      <w:proofErr w:type="gramEnd"/>
      <w:r w:rsidRPr="00FE608B">
        <w:rPr>
          <w:b/>
          <w:bCs/>
          <w:lang w:val="en-US"/>
        </w:rPr>
        <w:t xml:space="preserve"> receiver (1m/s):</w:t>
      </w:r>
    </w:p>
    <w:p w14:paraId="451709AE" w14:textId="77777777" w:rsidR="00335B40" w:rsidRPr="00FE608B" w:rsidRDefault="00335B40" w:rsidP="00335B40">
      <w:pPr>
        <w:pStyle w:val="ListParagraph"/>
        <w:numPr>
          <w:ilvl w:val="1"/>
          <w:numId w:val="12"/>
        </w:numPr>
        <w:rPr>
          <w:b/>
          <w:bCs/>
          <w:lang w:val="en-US"/>
        </w:rPr>
      </w:pPr>
      <w:r w:rsidRPr="00FE608B">
        <w:rPr>
          <w:b/>
          <w:bCs/>
          <w:lang w:val="en-US"/>
        </w:rPr>
        <w:t>88% of the NLOS events will result in consecutive packet losses longer than 1.28s</w:t>
      </w:r>
    </w:p>
    <w:p w14:paraId="1FDB380C" w14:textId="77777777" w:rsidR="00335B40" w:rsidRPr="00FE608B" w:rsidRDefault="00335B40" w:rsidP="00335B40">
      <w:pPr>
        <w:pStyle w:val="ListParagraph"/>
        <w:numPr>
          <w:ilvl w:val="2"/>
          <w:numId w:val="12"/>
        </w:numPr>
        <w:rPr>
          <w:b/>
          <w:bCs/>
          <w:lang w:val="en-US"/>
        </w:rPr>
      </w:pPr>
      <w:r w:rsidRPr="00FE608B">
        <w:rPr>
          <w:b/>
          <w:bCs/>
          <w:lang w:val="en-US"/>
        </w:rPr>
        <w:t>There are 0.25 events / minute exceeding 1.28s, with an average duration of 15.3s</w:t>
      </w:r>
    </w:p>
    <w:p w14:paraId="3801E40D" w14:textId="77777777" w:rsidR="00335B40" w:rsidRPr="00FE608B" w:rsidRDefault="00335B40" w:rsidP="00335B40">
      <w:pPr>
        <w:pStyle w:val="ListParagraph"/>
        <w:numPr>
          <w:ilvl w:val="1"/>
          <w:numId w:val="12"/>
        </w:numPr>
        <w:rPr>
          <w:b/>
          <w:bCs/>
          <w:lang w:val="en-US"/>
        </w:rPr>
      </w:pPr>
      <w:r w:rsidRPr="00FE608B">
        <w:rPr>
          <w:b/>
          <w:bCs/>
          <w:lang w:val="en-US"/>
        </w:rPr>
        <w:t>65% of the NLOS events will result in consecutive packet losses longer than 5.12s</w:t>
      </w:r>
    </w:p>
    <w:p w14:paraId="3B968956" w14:textId="77777777" w:rsidR="00335B40" w:rsidRPr="00FE608B" w:rsidRDefault="00335B40" w:rsidP="00335B40">
      <w:pPr>
        <w:pStyle w:val="ListParagraph"/>
        <w:numPr>
          <w:ilvl w:val="2"/>
          <w:numId w:val="12"/>
        </w:numPr>
        <w:rPr>
          <w:b/>
          <w:bCs/>
          <w:lang w:val="en-US"/>
        </w:rPr>
      </w:pPr>
      <w:r w:rsidRPr="00FE608B">
        <w:rPr>
          <w:b/>
          <w:bCs/>
          <w:lang w:val="en-US"/>
        </w:rPr>
        <w:t>There are 0.17 events / minute exceeding 5.12s, with an average duration of 20.4s.</w:t>
      </w:r>
    </w:p>
    <w:p w14:paraId="191F6E14" w14:textId="77777777" w:rsidR="00335B40" w:rsidRPr="00FE608B" w:rsidRDefault="00335B40" w:rsidP="00335B40">
      <w:pPr>
        <w:pStyle w:val="ListParagraph"/>
        <w:numPr>
          <w:ilvl w:val="0"/>
          <w:numId w:val="12"/>
        </w:numPr>
        <w:rPr>
          <w:b/>
          <w:bCs/>
          <w:lang w:val="en-US"/>
        </w:rPr>
      </w:pPr>
      <w:r w:rsidRPr="00FE608B">
        <w:rPr>
          <w:b/>
          <w:bCs/>
          <w:lang w:val="en-US"/>
        </w:rPr>
        <w:t>For a moderate speed receiver (10 m/s):</w:t>
      </w:r>
    </w:p>
    <w:p w14:paraId="65CEB3D4" w14:textId="77777777" w:rsidR="00335B40" w:rsidRPr="00FE608B" w:rsidRDefault="00335B40" w:rsidP="00335B40">
      <w:pPr>
        <w:pStyle w:val="ListParagraph"/>
        <w:numPr>
          <w:ilvl w:val="1"/>
          <w:numId w:val="12"/>
        </w:numPr>
        <w:rPr>
          <w:b/>
          <w:bCs/>
          <w:lang w:val="en-US"/>
        </w:rPr>
      </w:pPr>
      <w:r w:rsidRPr="00FE608B">
        <w:rPr>
          <w:b/>
          <w:bCs/>
          <w:lang w:val="en-US"/>
        </w:rPr>
        <w:t>40% of the NLOS events will result in consecutive packet losses longer than 1.28s</w:t>
      </w:r>
    </w:p>
    <w:p w14:paraId="45D5BF8E" w14:textId="77777777" w:rsidR="00335B40" w:rsidRPr="00FE608B" w:rsidRDefault="00335B40" w:rsidP="00335B40">
      <w:pPr>
        <w:pStyle w:val="ListParagraph"/>
        <w:numPr>
          <w:ilvl w:val="2"/>
          <w:numId w:val="12"/>
        </w:numPr>
        <w:rPr>
          <w:b/>
          <w:bCs/>
          <w:lang w:val="en-US"/>
        </w:rPr>
      </w:pPr>
      <w:r w:rsidRPr="00FE608B">
        <w:rPr>
          <w:b/>
          <w:bCs/>
          <w:lang w:val="en-US"/>
        </w:rPr>
        <w:t>There is 1 event/minute exceeding 1.28s, with an average duration of 3.17s</w:t>
      </w:r>
    </w:p>
    <w:p w14:paraId="342287DF" w14:textId="77777777" w:rsidR="00335B40" w:rsidRPr="00FE608B" w:rsidRDefault="00335B40" w:rsidP="00335B40">
      <w:pPr>
        <w:pStyle w:val="ListParagraph"/>
        <w:numPr>
          <w:ilvl w:val="1"/>
          <w:numId w:val="12"/>
        </w:numPr>
        <w:rPr>
          <w:b/>
          <w:bCs/>
          <w:lang w:val="en-US"/>
        </w:rPr>
      </w:pPr>
      <w:r w:rsidRPr="00FE608B">
        <w:rPr>
          <w:b/>
          <w:bCs/>
          <w:lang w:val="en-US"/>
        </w:rPr>
        <w:t>7% of the NLOS events will result in consecutive packet losses longer than 5.12s</w:t>
      </w:r>
    </w:p>
    <w:p w14:paraId="2BC35552" w14:textId="514CEBE9" w:rsidR="00335B40" w:rsidRPr="00FE608B" w:rsidRDefault="00335B40" w:rsidP="00335B40">
      <w:pPr>
        <w:pStyle w:val="ListParagraph"/>
        <w:numPr>
          <w:ilvl w:val="2"/>
          <w:numId w:val="12"/>
        </w:numPr>
        <w:ind w:left="1800"/>
        <w:rPr>
          <w:b/>
          <w:bCs/>
          <w:lang w:val="en-US"/>
        </w:rPr>
      </w:pPr>
      <w:r w:rsidRPr="00FE608B">
        <w:rPr>
          <w:b/>
          <w:bCs/>
          <w:lang w:val="en-US"/>
        </w:rPr>
        <w:t>There are 0.15 events/minute exceeding 5.12s, with an average duration of 7s</w:t>
      </w:r>
    </w:p>
    <w:p w14:paraId="7FAD066C" w14:textId="2E3052F3" w:rsidR="00335B40" w:rsidRPr="00FE608B" w:rsidRDefault="00335B40" w:rsidP="00335B40">
      <w:pPr>
        <w:pStyle w:val="ListParagraph"/>
        <w:numPr>
          <w:ilvl w:val="0"/>
          <w:numId w:val="12"/>
        </w:numPr>
        <w:rPr>
          <w:b/>
          <w:bCs/>
          <w:lang w:val="en-US"/>
        </w:rPr>
      </w:pPr>
      <w:r w:rsidRPr="00FE608B">
        <w:rPr>
          <w:b/>
          <w:bCs/>
          <w:lang w:val="en-US"/>
        </w:rPr>
        <w:t xml:space="preserve">For a </w:t>
      </w:r>
      <w:proofErr w:type="gramStart"/>
      <w:r w:rsidRPr="00FE608B">
        <w:rPr>
          <w:b/>
          <w:bCs/>
          <w:lang w:val="en-US"/>
        </w:rPr>
        <w:t>high speed</w:t>
      </w:r>
      <w:proofErr w:type="gramEnd"/>
      <w:r w:rsidRPr="00FE608B">
        <w:rPr>
          <w:b/>
          <w:bCs/>
          <w:lang w:val="en-US"/>
        </w:rPr>
        <w:t xml:space="preserve"> receiver (30m/s)</w:t>
      </w:r>
      <w:r w:rsidR="000E6003">
        <w:rPr>
          <w:b/>
          <w:bCs/>
          <w:lang w:val="en-US"/>
        </w:rPr>
        <w:t>:</w:t>
      </w:r>
    </w:p>
    <w:p w14:paraId="2BDC630F" w14:textId="77777777" w:rsidR="00335B40" w:rsidRPr="00FE608B" w:rsidRDefault="00335B40" w:rsidP="00335B40">
      <w:pPr>
        <w:pStyle w:val="ListParagraph"/>
        <w:numPr>
          <w:ilvl w:val="1"/>
          <w:numId w:val="12"/>
        </w:numPr>
        <w:rPr>
          <w:b/>
          <w:bCs/>
          <w:lang w:val="en-US"/>
        </w:rPr>
      </w:pPr>
      <w:r w:rsidRPr="00FE608B">
        <w:rPr>
          <w:b/>
          <w:bCs/>
          <w:lang w:val="en-US"/>
        </w:rPr>
        <w:t>12% of the NLOS events will result in consecutive packet losses longer than 1.28s</w:t>
      </w:r>
    </w:p>
    <w:p w14:paraId="40D0F9CF" w14:textId="77777777" w:rsidR="00335B40" w:rsidRPr="00FE608B" w:rsidRDefault="00335B40" w:rsidP="00335B40">
      <w:pPr>
        <w:pStyle w:val="ListParagraph"/>
        <w:numPr>
          <w:ilvl w:val="2"/>
          <w:numId w:val="12"/>
        </w:numPr>
        <w:rPr>
          <w:b/>
          <w:bCs/>
          <w:lang w:val="en-US"/>
        </w:rPr>
      </w:pPr>
      <w:r w:rsidRPr="00FE608B">
        <w:rPr>
          <w:b/>
          <w:bCs/>
          <w:lang w:val="en-US"/>
        </w:rPr>
        <w:t>There are 0.83 events/minute exceeding 1.28s, with an average duration of 2s</w:t>
      </w:r>
    </w:p>
    <w:p w14:paraId="2C0C5F5B" w14:textId="77777777" w:rsidR="00335B40" w:rsidRPr="00FE608B" w:rsidRDefault="00335B40" w:rsidP="00335B40">
      <w:pPr>
        <w:pStyle w:val="ListParagraph"/>
        <w:numPr>
          <w:ilvl w:val="1"/>
          <w:numId w:val="12"/>
        </w:numPr>
        <w:rPr>
          <w:b/>
          <w:bCs/>
          <w:lang w:val="en-US"/>
        </w:rPr>
      </w:pPr>
      <w:r w:rsidRPr="00FE608B">
        <w:rPr>
          <w:b/>
          <w:bCs/>
          <w:lang w:val="en-US"/>
        </w:rPr>
        <w:t>&lt;0.1% of the NLOS events will result in consecutive packet losses longer than 5.12s</w:t>
      </w:r>
    </w:p>
    <w:p w14:paraId="71B2E1C6" w14:textId="77777777" w:rsidR="00335B40" w:rsidRPr="00FE608B" w:rsidRDefault="00335B40" w:rsidP="00335B40">
      <w:pPr>
        <w:pStyle w:val="ListParagraph"/>
        <w:numPr>
          <w:ilvl w:val="2"/>
          <w:numId w:val="12"/>
        </w:numPr>
        <w:rPr>
          <w:b/>
          <w:bCs/>
          <w:lang w:val="en-US"/>
        </w:rPr>
      </w:pPr>
      <w:r w:rsidRPr="00FE608B">
        <w:rPr>
          <w:b/>
          <w:bCs/>
          <w:lang w:val="en-US"/>
        </w:rPr>
        <w:t>There are 0.004 events/minute exceeding 5.12s, with an average duration of 5.88s</w:t>
      </w:r>
    </w:p>
    <w:p w14:paraId="3CF86B60" w14:textId="77777777" w:rsidR="008A5C89" w:rsidRPr="00FE608B" w:rsidRDefault="008A5C89" w:rsidP="008A5C89">
      <w:pPr>
        <w:rPr>
          <w:lang w:val="en-US"/>
        </w:rPr>
      </w:pPr>
    </w:p>
    <w:p w14:paraId="3E48ADC0" w14:textId="77777777" w:rsidR="008A5C89" w:rsidRPr="00FE608B" w:rsidRDefault="008A5C89" w:rsidP="008A5C89">
      <w:pPr>
        <w:rPr>
          <w:b/>
          <w:bCs/>
        </w:rPr>
      </w:pPr>
      <w:r w:rsidRPr="00FE608B">
        <w:rPr>
          <w:b/>
          <w:bCs/>
          <w:u w:val="single"/>
        </w:rPr>
        <w:t>Proposal 3:</w:t>
      </w:r>
      <w:r w:rsidRPr="00FE608B">
        <w:rPr>
          <w:b/>
          <w:bCs/>
        </w:rPr>
        <w:t xml:space="preserve"> Some procedures needed to operate NB-IoT NTN will result in consecutive packets being dropped:</w:t>
      </w:r>
    </w:p>
    <w:p w14:paraId="053E8541" w14:textId="77777777" w:rsidR="008A5C89" w:rsidRPr="00FE608B" w:rsidRDefault="008A5C89" w:rsidP="008A5C89">
      <w:pPr>
        <w:pStyle w:val="ListParagraph"/>
        <w:numPr>
          <w:ilvl w:val="0"/>
          <w:numId w:val="14"/>
        </w:numPr>
        <w:rPr>
          <w:b/>
          <w:bCs/>
        </w:rPr>
      </w:pPr>
      <w:r w:rsidRPr="00FE608B">
        <w:rPr>
          <w:b/>
          <w:bCs/>
        </w:rPr>
        <w:t xml:space="preserve">For GNSS reacquisition, the UE will drop all packets every </w:t>
      </w:r>
      <w:r w:rsidRPr="00FE608B">
        <w:rPr>
          <w:b/>
          <w:bCs/>
          <w:i/>
          <w:iCs/>
        </w:rPr>
        <w:t>GNSS-</w:t>
      </w:r>
      <w:proofErr w:type="spellStart"/>
      <w:r w:rsidRPr="00FE608B">
        <w:rPr>
          <w:b/>
          <w:bCs/>
          <w:i/>
          <w:iCs/>
        </w:rPr>
        <w:t>ValidityDuration</w:t>
      </w:r>
      <w:proofErr w:type="spellEnd"/>
      <w:r w:rsidRPr="00FE608B">
        <w:rPr>
          <w:b/>
          <w:bCs/>
        </w:rPr>
        <w:t xml:space="preserve"> for a duration of </w:t>
      </w:r>
      <w:r w:rsidRPr="00FE608B">
        <w:rPr>
          <w:b/>
          <w:bCs/>
          <w:i/>
          <w:iCs/>
        </w:rPr>
        <w:t>GNSS-</w:t>
      </w:r>
      <w:proofErr w:type="spellStart"/>
      <w:r w:rsidRPr="00FE608B">
        <w:rPr>
          <w:b/>
          <w:bCs/>
          <w:i/>
          <w:iCs/>
        </w:rPr>
        <w:t>PositionFixDuration</w:t>
      </w:r>
      <w:proofErr w:type="spellEnd"/>
    </w:p>
    <w:p w14:paraId="4A8AD4AC" w14:textId="77777777" w:rsidR="008A5C89" w:rsidRPr="00FE608B" w:rsidRDefault="008A5C89" w:rsidP="008A5C89">
      <w:pPr>
        <w:pStyle w:val="ListParagraph"/>
        <w:numPr>
          <w:ilvl w:val="1"/>
          <w:numId w:val="14"/>
        </w:numPr>
        <w:rPr>
          <w:b/>
          <w:bCs/>
        </w:rPr>
      </w:pPr>
      <w:r w:rsidRPr="00FE608B">
        <w:rPr>
          <w:b/>
          <w:bCs/>
          <w:i/>
          <w:iCs/>
        </w:rPr>
        <w:t>GNSS-</w:t>
      </w:r>
      <w:proofErr w:type="spellStart"/>
      <w:r w:rsidRPr="00FE608B">
        <w:rPr>
          <w:b/>
          <w:bCs/>
          <w:i/>
          <w:iCs/>
        </w:rPr>
        <w:t>ValidityDuration</w:t>
      </w:r>
      <w:proofErr w:type="spellEnd"/>
      <w:r w:rsidRPr="00FE608B">
        <w:rPr>
          <w:b/>
          <w:bCs/>
        </w:rPr>
        <w:t xml:space="preserve"> is between 10s and infinity, </w:t>
      </w:r>
      <w:r w:rsidRPr="00FE608B">
        <w:rPr>
          <w:b/>
          <w:i/>
          <w:iCs/>
        </w:rPr>
        <w:t xml:space="preserve">GNSS-PositionFixDuration-r18 </w:t>
      </w:r>
      <w:r w:rsidRPr="00FE608B">
        <w:rPr>
          <w:b/>
          <w:bCs/>
        </w:rPr>
        <w:t>is between 1 and 31 seconds</w:t>
      </w:r>
    </w:p>
    <w:p w14:paraId="4B0D9DF4" w14:textId="77777777" w:rsidR="008A5C89" w:rsidRPr="00FE608B" w:rsidRDefault="008A5C89" w:rsidP="008A5C89">
      <w:pPr>
        <w:pStyle w:val="ListParagraph"/>
        <w:numPr>
          <w:ilvl w:val="0"/>
          <w:numId w:val="14"/>
        </w:numPr>
        <w:rPr>
          <w:b/>
          <w:bCs/>
        </w:rPr>
      </w:pPr>
      <w:r w:rsidRPr="00FE608B">
        <w:rPr>
          <w:b/>
          <w:bCs/>
        </w:rPr>
        <w:t xml:space="preserve">For SIB31 reading, the UE will drop all packets every </w:t>
      </w:r>
      <w:r w:rsidRPr="00FE608B">
        <w:rPr>
          <w:b/>
          <w:i/>
          <w:iCs/>
        </w:rPr>
        <w:t>ul-</w:t>
      </w:r>
      <w:proofErr w:type="spellStart"/>
      <w:r w:rsidRPr="00FE608B">
        <w:rPr>
          <w:b/>
          <w:i/>
          <w:iCs/>
        </w:rPr>
        <w:t>SyncValidityDuration</w:t>
      </w:r>
      <w:proofErr w:type="spellEnd"/>
      <w:r w:rsidRPr="00FE608B">
        <w:rPr>
          <w:b/>
          <w:i/>
          <w:iCs/>
        </w:rPr>
        <w:t xml:space="preserve"> </w:t>
      </w:r>
      <w:r w:rsidRPr="00FE608B">
        <w:rPr>
          <w:b/>
        </w:rPr>
        <w:t xml:space="preserve">for a duration of </w:t>
      </w:r>
      <w:r w:rsidRPr="00FE608B">
        <w:rPr>
          <w:b/>
          <w:i/>
          <w:iCs/>
        </w:rPr>
        <w:t>t318</w:t>
      </w:r>
    </w:p>
    <w:p w14:paraId="647180D1" w14:textId="77777777" w:rsidR="008A5C89" w:rsidRPr="00FE608B" w:rsidRDefault="008A5C89" w:rsidP="008A5C89">
      <w:pPr>
        <w:pStyle w:val="ListParagraph"/>
        <w:numPr>
          <w:ilvl w:val="1"/>
          <w:numId w:val="14"/>
        </w:numPr>
        <w:rPr>
          <w:b/>
          <w:bCs/>
        </w:rPr>
      </w:pPr>
      <w:r w:rsidRPr="00FE608B">
        <w:rPr>
          <w:b/>
          <w:i/>
          <w:iCs/>
        </w:rPr>
        <w:t>ul-</w:t>
      </w:r>
      <w:proofErr w:type="spellStart"/>
      <w:r w:rsidRPr="00FE608B">
        <w:rPr>
          <w:b/>
          <w:i/>
          <w:iCs/>
        </w:rPr>
        <w:t>SyncValidityDuration</w:t>
      </w:r>
      <w:proofErr w:type="spellEnd"/>
      <w:r w:rsidRPr="00FE608B">
        <w:rPr>
          <w:b/>
        </w:rPr>
        <w:t xml:space="preserve"> is between 5 and 900 seconds, </w:t>
      </w:r>
      <w:r w:rsidRPr="00FE608B">
        <w:rPr>
          <w:b/>
          <w:i/>
          <w:iCs/>
        </w:rPr>
        <w:t xml:space="preserve">t318 </w:t>
      </w:r>
      <w:r w:rsidRPr="00FE608B">
        <w:rPr>
          <w:b/>
        </w:rPr>
        <w:t>is between 0 and 4 seconds.</w:t>
      </w:r>
    </w:p>
    <w:p w14:paraId="5D0FAACF" w14:textId="77777777" w:rsidR="008A5C89" w:rsidRPr="00FE608B" w:rsidRDefault="008A5C89" w:rsidP="008A5C89"/>
    <w:p w14:paraId="10DE7772" w14:textId="043043A8" w:rsidR="008A5C89" w:rsidRPr="00A4690A" w:rsidRDefault="008A5C89" w:rsidP="008A5C89">
      <w:pPr>
        <w:rPr>
          <w:b/>
          <w:bCs/>
        </w:rPr>
      </w:pPr>
      <w:r w:rsidRPr="00FE608B">
        <w:rPr>
          <w:b/>
          <w:bCs/>
          <w:u w:val="single"/>
        </w:rPr>
        <w:t>Proposal 4:</w:t>
      </w:r>
      <w:r w:rsidRPr="00FE608B">
        <w:rPr>
          <w:b/>
          <w:bCs/>
        </w:rPr>
        <w:t xml:space="preserve"> Reply to the </w:t>
      </w:r>
      <w:r w:rsidR="79A3502B" w:rsidRPr="00FE608B">
        <w:rPr>
          <w:b/>
          <w:bCs/>
        </w:rPr>
        <w:t>SA</w:t>
      </w:r>
      <w:r w:rsidR="1D4E49FC" w:rsidRPr="00FE608B">
        <w:rPr>
          <w:b/>
          <w:bCs/>
        </w:rPr>
        <w:t>2</w:t>
      </w:r>
      <w:r w:rsidRPr="00FE608B">
        <w:rPr>
          <w:b/>
          <w:bCs/>
        </w:rPr>
        <w:t xml:space="preserve"> LS including proposals 1-3.</w:t>
      </w:r>
    </w:p>
    <w:p w14:paraId="6FBFEC2F" w14:textId="77777777" w:rsidR="008A5C89" w:rsidRPr="00FE608B" w:rsidRDefault="008A5C89" w:rsidP="008A5C89"/>
    <w:p w14:paraId="0A790A38" w14:textId="77777777" w:rsidR="008A5C89" w:rsidRPr="008A5C89" w:rsidRDefault="008A5C89" w:rsidP="00FE608B">
      <w:pPr>
        <w:rPr>
          <w:lang w:val="en-US"/>
        </w:rPr>
      </w:pPr>
    </w:p>
    <w:p w14:paraId="5BCC86D7" w14:textId="3E538370" w:rsidR="003378B7" w:rsidRDefault="003378B7" w:rsidP="003378B7">
      <w:pPr>
        <w:pStyle w:val="Heading1"/>
        <w:numPr>
          <w:ilvl w:val="0"/>
          <w:numId w:val="1"/>
        </w:numPr>
        <w:tabs>
          <w:tab w:val="num" w:pos="720"/>
        </w:tabs>
        <w:ind w:left="720" w:hanging="720"/>
        <w:jc w:val="both"/>
        <w:rPr>
          <w:lang w:val="en-US"/>
        </w:rPr>
      </w:pPr>
      <w:r>
        <w:rPr>
          <w:lang w:val="en-US"/>
        </w:rPr>
        <w:t>Appendix</w:t>
      </w:r>
      <w:r w:rsidR="007C5A81">
        <w:rPr>
          <w:lang w:val="en-US"/>
        </w:rPr>
        <w:t xml:space="preserve"> – generation of LOS / NLOS events</w:t>
      </w:r>
    </w:p>
    <w:p w14:paraId="37518FC4" w14:textId="21346AD1" w:rsidR="003C39AA" w:rsidRPr="00453CCB" w:rsidRDefault="003378B7" w:rsidP="003C39AA">
      <w:pPr>
        <w:rPr>
          <w:b/>
          <w:bCs/>
          <w:u w:val="single"/>
          <w:lang w:val="en-US"/>
        </w:rPr>
      </w:pPr>
      <w:r w:rsidRPr="00453CCB">
        <w:rPr>
          <w:b/>
          <w:bCs/>
          <w:u w:val="single"/>
          <w:lang w:val="en-US"/>
        </w:rPr>
        <w:t xml:space="preserve">Trajectory </w:t>
      </w:r>
      <w:r w:rsidR="00453CCB" w:rsidRPr="00453CCB">
        <w:rPr>
          <w:b/>
          <w:bCs/>
          <w:u w:val="single"/>
          <w:lang w:val="en-US"/>
        </w:rPr>
        <w:t>generation:</w:t>
      </w:r>
    </w:p>
    <w:p w14:paraId="04DDC758" w14:textId="4F8F7707" w:rsidR="00845E0B" w:rsidRPr="00FE608B" w:rsidRDefault="00845E0B" w:rsidP="00845E0B">
      <w:pPr>
        <w:pStyle w:val="ListParagraph"/>
        <w:numPr>
          <w:ilvl w:val="0"/>
          <w:numId w:val="17"/>
        </w:numPr>
        <w:overflowPunct/>
        <w:autoSpaceDE/>
        <w:autoSpaceDN/>
        <w:adjustRightInd/>
        <w:spacing w:after="160" w:line="278" w:lineRule="auto"/>
        <w:textAlignment w:val="auto"/>
        <w:rPr>
          <w:noProof/>
          <w:lang w:eastAsia="ko-KR"/>
        </w:rPr>
      </w:pPr>
      <w:r w:rsidRPr="00FE608B">
        <w:rPr>
          <w:noProof/>
          <w:lang w:eastAsia="ko-KR"/>
        </w:rPr>
        <w:t xml:space="preserve">Choose a scenario e.g., NTN suburban/rural 50 degrees (giving us a LOS probability, </w:t>
      </w:r>
      <m:oMath>
        <m:sSub>
          <m:sSubPr>
            <m:ctrlPr>
              <w:rPr>
                <w:rFonts w:ascii="Cambria Math" w:hAnsi="Cambria Math" w:cs="Arial"/>
                <w:i/>
                <w:lang w:eastAsia="ko-KR"/>
              </w:rPr>
            </m:ctrlPr>
          </m:sSubPr>
          <m:e>
            <m:r>
              <w:rPr>
                <w:rFonts w:ascii="Cambria Math" w:hAnsi="Cambria Math" w:cs="Arial"/>
                <w:lang w:eastAsia="ko-KR"/>
              </w:rPr>
              <m:t>P</m:t>
            </m:r>
          </m:e>
          <m:sub>
            <m:r>
              <w:rPr>
                <w:rFonts w:ascii="Cambria Math" w:hAnsi="Cambria Math" w:cs="Arial"/>
                <w:lang w:eastAsia="ko-KR"/>
              </w:rPr>
              <m:t>LOS</m:t>
            </m:r>
          </m:sub>
        </m:sSub>
        <m:r>
          <w:rPr>
            <w:rFonts w:ascii="Cambria Math" w:hAnsi="Cambria Math" w:cs="Arial"/>
            <w:lang w:eastAsia="ko-KR"/>
          </w:rPr>
          <m:t>=0.95</m:t>
        </m:r>
      </m:oMath>
      <w:r w:rsidRPr="00FE608B">
        <w:rPr>
          <w:noProof/>
          <w:lang w:eastAsia="ko-KR"/>
        </w:rPr>
        <w:t>) and corresponding correlation distance (</w:t>
      </w:r>
      <m:oMath>
        <m:sSub>
          <m:sSubPr>
            <m:ctrlPr>
              <w:rPr>
                <w:rFonts w:ascii="Cambria Math" w:hAnsi="Cambria Math" w:cs="Arial"/>
                <w:b/>
                <w:i/>
                <w:lang w:eastAsia="ko-KR"/>
              </w:rPr>
            </m:ctrlPr>
          </m:sSubPr>
          <m:e>
            <m:r>
              <m:rPr>
                <m:sty m:val="bi"/>
              </m:rPr>
              <w:rPr>
                <w:rFonts w:ascii="Cambria Math" w:hAnsi="Cambria Math" w:cs="Arial"/>
                <w:lang w:eastAsia="ko-KR"/>
              </w:rPr>
              <m:t>d</m:t>
            </m:r>
          </m:e>
          <m:sub>
            <m:r>
              <m:rPr>
                <m:sty m:val="bi"/>
              </m:rPr>
              <w:rPr>
                <w:rFonts w:ascii="Cambria Math" w:hAnsi="Cambria Math" w:cs="Arial"/>
                <w:lang w:eastAsia="ko-KR"/>
              </w:rPr>
              <m:t>corr</m:t>
            </m:r>
          </m:sub>
        </m:sSub>
        <m:r>
          <m:rPr>
            <m:sty m:val="bi"/>
          </m:rPr>
          <w:rPr>
            <w:rFonts w:ascii="Cambria Math" w:hAnsi="Cambria Math" w:cs="Arial"/>
            <w:lang w:eastAsia="ko-KR"/>
          </w:rPr>
          <m:t>=60</m:t>
        </m:r>
        <m:r>
          <m:rPr>
            <m:sty m:val="bi"/>
          </m:rPr>
          <w:rPr>
            <w:rFonts w:ascii="Cambria Math" w:hAnsi="Cambria Math" w:cs="Arial"/>
            <w:lang w:eastAsia="ko-KR"/>
          </w:rPr>
          <m:t>m</m:t>
        </m:r>
      </m:oMath>
      <w:r w:rsidRPr="00FE608B">
        <w:rPr>
          <w:b/>
          <w:bCs/>
          <w:i/>
          <w:iCs/>
          <w:noProof/>
          <w:lang w:eastAsia="ko-KR"/>
        </w:rPr>
        <w:t>)</w:t>
      </w:r>
    </w:p>
    <w:p w14:paraId="4B353EA1" w14:textId="63E6CBDA" w:rsidR="00845E0B" w:rsidRPr="00FE608B" w:rsidRDefault="00845E0B" w:rsidP="00845E0B">
      <w:pPr>
        <w:pStyle w:val="ListParagraph"/>
        <w:numPr>
          <w:ilvl w:val="0"/>
          <w:numId w:val="17"/>
        </w:numPr>
        <w:overflowPunct/>
        <w:autoSpaceDE/>
        <w:autoSpaceDN/>
        <w:adjustRightInd/>
        <w:spacing w:after="160" w:line="278" w:lineRule="auto"/>
        <w:textAlignment w:val="auto"/>
        <w:rPr>
          <w:noProof/>
          <w:lang w:eastAsia="ko-KR"/>
        </w:rPr>
      </w:pPr>
      <w:r w:rsidRPr="00FE608B">
        <w:rPr>
          <w:noProof/>
          <w:lang w:eastAsia="ko-KR"/>
        </w:rPr>
        <w:t xml:space="preserve">Set a trajectory length </w:t>
      </w:r>
      <w:r w:rsidRPr="00FE608B">
        <w:rPr>
          <w:b/>
          <w:bCs/>
          <w:i/>
          <w:iCs/>
          <w:noProof/>
          <w:lang w:eastAsia="ko-KR"/>
        </w:rPr>
        <w:t xml:space="preserve">T </w:t>
      </w:r>
      <w:r w:rsidRPr="00FE608B">
        <w:rPr>
          <w:noProof/>
          <w:lang w:eastAsia="ko-KR"/>
        </w:rPr>
        <w:t>(400 s, example ULBC trace duration) and UE speed</w:t>
      </w:r>
      <w:r w:rsidR="00390DB9" w:rsidRPr="00FE608B">
        <w:rPr>
          <w:noProof/>
          <w:lang w:eastAsia="ko-KR"/>
        </w:rPr>
        <w:t xml:space="preserve"> </w:t>
      </w:r>
      <w:r w:rsidR="008C357D" w:rsidRPr="00FE608B">
        <w:rPr>
          <w:noProof/>
          <w:lang w:eastAsia="ko-KR"/>
        </w:rPr>
        <w:t xml:space="preserve">v </w:t>
      </w:r>
      <w:r w:rsidR="00390DB9" w:rsidRPr="00FE608B">
        <w:rPr>
          <w:noProof/>
          <w:lang w:eastAsia="ko-KR"/>
        </w:rPr>
        <w:t>(</w:t>
      </w:r>
      <w:r w:rsidR="00AA7E5E" w:rsidRPr="00FE608B">
        <w:rPr>
          <w:noProof/>
          <w:lang w:eastAsia="ko-KR"/>
        </w:rPr>
        <w:t xml:space="preserve">e.g. </w:t>
      </w:r>
      <w:r w:rsidR="00390DB9" w:rsidRPr="00FE608B">
        <w:rPr>
          <w:noProof/>
          <w:lang w:eastAsia="ko-KR"/>
        </w:rPr>
        <w:t>30m/s)</w:t>
      </w:r>
    </w:p>
    <w:p w14:paraId="54B08127" w14:textId="6DE00DA1" w:rsidR="00845E0B" w:rsidRPr="00FE608B" w:rsidRDefault="00845E0B" w:rsidP="00845E0B">
      <w:pPr>
        <w:pStyle w:val="ListParagraph"/>
        <w:numPr>
          <w:ilvl w:val="0"/>
          <w:numId w:val="17"/>
        </w:numPr>
        <w:overflowPunct/>
        <w:autoSpaceDE/>
        <w:autoSpaceDN/>
        <w:adjustRightInd/>
        <w:spacing w:after="160" w:line="278" w:lineRule="auto"/>
        <w:textAlignment w:val="auto"/>
        <w:rPr>
          <w:noProof/>
          <w:lang w:eastAsia="ko-KR"/>
        </w:rPr>
      </w:pPr>
      <w:r w:rsidRPr="00FE608B">
        <w:rPr>
          <w:noProof/>
          <w:lang w:eastAsia="ko-KR"/>
        </w:rPr>
        <w:t xml:space="preserve">Set the max distance </w:t>
      </w:r>
      <w:r w:rsidRPr="00FE608B">
        <w:rPr>
          <w:b/>
          <w:bCs/>
          <w:i/>
          <w:iCs/>
          <w:noProof/>
          <w:lang w:eastAsia="ko-KR"/>
        </w:rPr>
        <w:t xml:space="preserve">D </w:t>
      </w:r>
      <w:r w:rsidRPr="00FE608B">
        <w:rPr>
          <w:noProof/>
          <w:lang w:eastAsia="ko-KR"/>
        </w:rPr>
        <w:t>covered during a trajectory which is UEspeed*</w:t>
      </w:r>
      <w:r w:rsidRPr="00FE608B">
        <w:rPr>
          <w:b/>
          <w:bCs/>
          <w:i/>
          <w:iCs/>
          <w:noProof/>
          <w:lang w:eastAsia="ko-KR"/>
        </w:rPr>
        <w:t>T</w:t>
      </w:r>
      <w:r w:rsidRPr="00FE608B">
        <w:rPr>
          <w:noProof/>
          <w:lang w:eastAsia="ko-KR"/>
        </w:rPr>
        <w:t xml:space="preserve"> </w:t>
      </w:r>
      <w:r w:rsidR="007B4256" w:rsidRPr="00FE608B">
        <w:rPr>
          <w:noProof/>
          <w:lang w:eastAsia="ko-KR"/>
        </w:rPr>
        <w:t>(</w:t>
      </w:r>
      <w:r w:rsidR="00AA7E5E" w:rsidRPr="00FE608B">
        <w:rPr>
          <w:noProof/>
          <w:lang w:eastAsia="ko-KR"/>
        </w:rPr>
        <w:t>e.g.</w:t>
      </w:r>
      <w:r w:rsidRPr="00FE608B">
        <w:rPr>
          <w:noProof/>
          <w:lang w:eastAsia="ko-KR"/>
        </w:rPr>
        <w:t xml:space="preserve"> 30*400 = 12000 m</w:t>
      </w:r>
      <w:r w:rsidR="00AA7E5E" w:rsidRPr="00FE608B">
        <w:rPr>
          <w:noProof/>
          <w:lang w:eastAsia="ko-KR"/>
        </w:rPr>
        <w:t>)</w:t>
      </w:r>
    </w:p>
    <w:p w14:paraId="2F95F796" w14:textId="20F6675D" w:rsidR="00F86FAF" w:rsidRPr="00FE608B" w:rsidRDefault="00F86FAF" w:rsidP="00845E0B">
      <w:pPr>
        <w:pStyle w:val="ListParagraph"/>
        <w:numPr>
          <w:ilvl w:val="0"/>
          <w:numId w:val="17"/>
        </w:numPr>
        <w:overflowPunct/>
        <w:autoSpaceDE/>
        <w:autoSpaceDN/>
        <w:adjustRightInd/>
        <w:spacing w:after="160" w:line="278" w:lineRule="auto"/>
        <w:textAlignment w:val="auto"/>
        <w:rPr>
          <w:noProof/>
          <w:lang w:eastAsia="ko-KR"/>
        </w:rPr>
      </w:pPr>
      <w:r w:rsidRPr="00FE608B">
        <w:rPr>
          <w:noProof/>
          <w:lang w:eastAsia="ko-KR"/>
        </w:rPr>
        <w:t xml:space="preserve">Generate </w:t>
      </w:r>
      <w:r w:rsidR="00100B70" w:rsidRPr="00FE608B">
        <w:rPr>
          <w:noProof/>
          <w:lang w:eastAsia="ko-KR"/>
        </w:rPr>
        <w:t xml:space="preserve">a uniform grid </w:t>
      </w:r>
      <w:r w:rsidR="00D0126B" w:rsidRPr="00FE608B">
        <w:rPr>
          <w:noProof/>
          <w:lang w:eastAsia="ko-KR"/>
        </w:rPr>
        <w:t xml:space="preserve">of points </w:t>
      </w:r>
      <m:oMath>
        <m:sSub>
          <m:sSubPr>
            <m:ctrlPr>
              <w:rPr>
                <w:rFonts w:ascii="Cambria Math" w:hAnsi="Cambria Math"/>
                <w:i/>
                <w:noProof/>
                <w:lang w:eastAsia="ko-KR"/>
              </w:rPr>
            </m:ctrlPr>
          </m:sSubPr>
          <m:e>
            <m:r>
              <w:rPr>
                <w:rFonts w:ascii="Cambria Math" w:hAnsi="Cambria Math"/>
                <w:noProof/>
                <w:lang w:eastAsia="ko-KR"/>
              </w:rPr>
              <m:t>x</m:t>
            </m:r>
          </m:e>
          <m:sub>
            <m:r>
              <w:rPr>
                <w:rFonts w:ascii="Cambria Math" w:hAnsi="Cambria Math"/>
                <w:noProof/>
                <w:lang w:eastAsia="ko-KR"/>
              </w:rPr>
              <m:t>n</m:t>
            </m:r>
          </m:sub>
        </m:sSub>
      </m:oMath>
      <w:r w:rsidR="00F1299A" w:rsidRPr="00FE608B">
        <w:rPr>
          <w:noProof/>
          <w:lang w:eastAsia="ko-KR"/>
        </w:rPr>
        <w:t xml:space="preserve"> from 0 to D separ</w:t>
      </w:r>
      <w:r w:rsidR="004B7DE1">
        <w:rPr>
          <w:noProof/>
          <w:lang w:eastAsia="ko-KR"/>
        </w:rPr>
        <w:t>a</w:t>
      </w:r>
      <w:r w:rsidR="00F1299A" w:rsidRPr="00FE608B">
        <w:rPr>
          <w:noProof/>
          <w:lang w:eastAsia="ko-KR"/>
        </w:rPr>
        <w:t xml:space="preserve">ted by </w:t>
      </w:r>
      <m:oMath>
        <m:sSub>
          <m:sSubPr>
            <m:ctrlPr>
              <w:rPr>
                <w:rFonts w:ascii="Cambria Math" w:hAnsi="Cambria Math"/>
                <w:i/>
                <w:noProof/>
                <w:lang w:eastAsia="ko-KR"/>
              </w:rPr>
            </m:ctrlPr>
          </m:sSubPr>
          <m:e>
            <m:r>
              <w:rPr>
                <w:rFonts w:ascii="Cambria Math" w:hAnsi="Cambria Math"/>
                <w:noProof/>
                <w:lang w:eastAsia="ko-KR"/>
              </w:rPr>
              <m:t>d</m:t>
            </m:r>
          </m:e>
          <m:sub>
            <m:r>
              <w:rPr>
                <w:rFonts w:ascii="Cambria Math" w:hAnsi="Cambria Math"/>
                <w:noProof/>
                <w:lang w:eastAsia="ko-KR"/>
              </w:rPr>
              <m:t>corr</m:t>
            </m:r>
          </m:sub>
        </m:sSub>
      </m:oMath>
    </w:p>
    <w:p w14:paraId="125786C5" w14:textId="6EEEB9F1" w:rsidR="00845E0B" w:rsidRPr="00FE608B" w:rsidRDefault="007848E1" w:rsidP="00845E0B">
      <w:pPr>
        <w:pStyle w:val="ListParagraph"/>
        <w:numPr>
          <w:ilvl w:val="0"/>
          <w:numId w:val="17"/>
        </w:numPr>
        <w:overflowPunct/>
        <w:autoSpaceDE/>
        <w:autoSpaceDN/>
        <w:adjustRightInd/>
        <w:spacing w:after="160" w:line="278" w:lineRule="auto"/>
        <w:textAlignment w:val="auto"/>
        <w:rPr>
          <w:noProof/>
          <w:lang w:eastAsia="ko-KR"/>
        </w:rPr>
      </w:pPr>
      <w:r w:rsidRPr="00FE608B">
        <w:rPr>
          <w:noProof/>
          <w:lang w:eastAsia="ko-KR"/>
        </w:rPr>
        <w:t xml:space="preserve">For each </w:t>
      </w:r>
      <w:r w:rsidR="00F1299A" w:rsidRPr="00FE608B">
        <w:rPr>
          <w:noProof/>
          <w:lang w:eastAsia="ko-KR"/>
        </w:rPr>
        <w:t>grid point</w:t>
      </w:r>
      <w:r w:rsidR="007D0028" w:rsidRPr="00FE608B">
        <w:rPr>
          <w:noProof/>
          <w:lang w:eastAsia="ko-KR"/>
        </w:rPr>
        <w:t xml:space="preserve"> </w:t>
      </w:r>
      <m:oMath>
        <m:sSub>
          <m:sSubPr>
            <m:ctrlPr>
              <w:rPr>
                <w:rFonts w:ascii="Cambria Math" w:hAnsi="Cambria Math"/>
                <w:i/>
                <w:noProof/>
                <w:lang w:eastAsia="ko-KR"/>
              </w:rPr>
            </m:ctrlPr>
          </m:sSubPr>
          <m:e>
            <m:r>
              <w:rPr>
                <w:rFonts w:ascii="Cambria Math" w:hAnsi="Cambria Math"/>
                <w:noProof/>
                <w:lang w:eastAsia="ko-KR"/>
              </w:rPr>
              <m:t>x</m:t>
            </m:r>
          </m:e>
          <m:sub>
            <m:r>
              <w:rPr>
                <w:rFonts w:ascii="Cambria Math" w:hAnsi="Cambria Math"/>
                <w:noProof/>
                <w:lang w:eastAsia="ko-KR"/>
              </w:rPr>
              <m:t>n</m:t>
            </m:r>
          </m:sub>
        </m:sSub>
      </m:oMath>
      <w:r w:rsidR="00516670" w:rsidRPr="00FE608B">
        <w:rPr>
          <w:noProof/>
          <w:lang w:eastAsia="ko-KR"/>
        </w:rPr>
        <w:t xml:space="preserve">, generate </w:t>
      </w:r>
      <w:r w:rsidR="009C05DE" w:rsidRPr="00FE608B">
        <w:rPr>
          <w:noProof/>
          <w:lang w:eastAsia="ko-KR"/>
        </w:rPr>
        <w:t>an independent realiz</w:t>
      </w:r>
      <w:r w:rsidR="00146D01" w:rsidRPr="00FE608B">
        <w:rPr>
          <w:noProof/>
          <w:lang w:eastAsia="ko-KR"/>
        </w:rPr>
        <w:t>ation of a zero mean unit variance complex gaussian</w:t>
      </w:r>
      <w:r w:rsidR="007D0028" w:rsidRPr="00FE608B">
        <w:rPr>
          <w:noProof/>
          <w:lang w:eastAsia="ko-KR"/>
        </w:rPr>
        <w:t xml:space="preserve"> </w:t>
      </w:r>
      <m:oMath>
        <m:sSub>
          <m:sSubPr>
            <m:ctrlPr>
              <w:rPr>
                <w:rFonts w:ascii="Cambria Math" w:hAnsi="Cambria Math"/>
                <w:i/>
                <w:noProof/>
                <w:lang w:eastAsia="ko-KR"/>
              </w:rPr>
            </m:ctrlPr>
          </m:sSubPr>
          <m:e>
            <m:r>
              <w:rPr>
                <w:rFonts w:ascii="Cambria Math" w:hAnsi="Cambria Math"/>
                <w:noProof/>
                <w:lang w:eastAsia="ko-KR"/>
              </w:rPr>
              <m:t>G</m:t>
            </m:r>
          </m:e>
          <m:sub>
            <m:r>
              <w:rPr>
                <w:rFonts w:ascii="Cambria Math" w:hAnsi="Cambria Math"/>
                <w:noProof/>
                <w:lang w:eastAsia="ko-KR"/>
              </w:rPr>
              <m:t>n</m:t>
            </m:r>
          </m:sub>
        </m:sSub>
      </m:oMath>
    </w:p>
    <w:p w14:paraId="42D9DFA0" w14:textId="45A913FF" w:rsidR="00845E0B" w:rsidRPr="00FE608B" w:rsidRDefault="00845E0B" w:rsidP="00845E0B">
      <w:pPr>
        <w:pStyle w:val="ListParagraph"/>
        <w:numPr>
          <w:ilvl w:val="0"/>
          <w:numId w:val="17"/>
        </w:numPr>
        <w:overflowPunct/>
        <w:autoSpaceDE/>
        <w:autoSpaceDN/>
        <w:adjustRightInd/>
        <w:spacing w:after="160" w:line="278" w:lineRule="auto"/>
        <w:textAlignment w:val="auto"/>
        <w:rPr>
          <w:noProof/>
          <w:lang w:eastAsia="ko-KR"/>
        </w:rPr>
      </w:pPr>
      <w:r w:rsidRPr="00FE608B">
        <w:rPr>
          <w:noProof/>
          <w:lang w:eastAsia="ko-KR"/>
        </w:rPr>
        <w:t xml:space="preserve">Choose the granularity of trajectory </w:t>
      </w:r>
      <m:oMath>
        <m:r>
          <m:rPr>
            <m:sty m:val="b"/>
          </m:rPr>
          <w:rPr>
            <w:rFonts w:ascii="Cambria Math" w:hAnsi="Cambria Math"/>
            <w:noProof/>
            <w:lang w:eastAsia="ko-KR"/>
          </w:rPr>
          <m:t>Δ</m:t>
        </m:r>
        <m:r>
          <m:rPr>
            <m:sty m:val="bi"/>
          </m:rPr>
          <w:rPr>
            <w:rFonts w:ascii="Cambria Math" w:hAnsi="Cambria Math"/>
            <w:noProof/>
            <w:lang w:eastAsia="ko-KR"/>
          </w:rPr>
          <m:t>t</m:t>
        </m:r>
      </m:oMath>
      <w:r w:rsidRPr="00FE608B">
        <w:rPr>
          <w:noProof/>
          <w:lang w:eastAsia="ko-KR"/>
        </w:rPr>
        <w:t>. This maybe chosen based on bundling size</w:t>
      </w:r>
      <w:r w:rsidR="00830DCB" w:rsidRPr="00FE608B">
        <w:rPr>
          <w:noProof/>
          <w:lang w:eastAsia="ko-KR"/>
        </w:rPr>
        <w:t xml:space="preserve">. </w:t>
      </w:r>
      <w:r w:rsidR="000E7C22" w:rsidRPr="00FE608B">
        <w:rPr>
          <w:noProof/>
          <w:lang w:eastAsia="ko-KR"/>
        </w:rPr>
        <w:t xml:space="preserve">Generate </w:t>
      </w:r>
      <w:r w:rsidR="00AA230C" w:rsidRPr="00FE608B">
        <w:rPr>
          <w:noProof/>
          <w:lang w:eastAsia="ko-KR"/>
        </w:rPr>
        <w:t xml:space="preserve">the locations to sample </w:t>
      </w:r>
      <w:r w:rsidR="00D469C9" w:rsidRPr="00FE608B">
        <w:rPr>
          <w:noProof/>
          <w:lang w:eastAsia="ko-KR"/>
        </w:rPr>
        <w:t>the LOS</w:t>
      </w:r>
      <w:r w:rsidR="00B34504" w:rsidRPr="00FE608B">
        <w:rPr>
          <w:noProof/>
          <w:lang w:eastAsia="ko-KR"/>
        </w:rPr>
        <w:t>/NLOS state</w:t>
      </w:r>
      <w:r w:rsidR="00983168" w:rsidRPr="00FE608B">
        <w:rPr>
          <w:noProof/>
          <w:lang w:eastAsia="ko-KR"/>
        </w:rPr>
        <w:t xml:space="preserve"> </w:t>
      </w:r>
      <m:oMath>
        <m:r>
          <w:rPr>
            <w:rFonts w:ascii="Cambria Math" w:hAnsi="Cambria Math"/>
            <w:noProof/>
            <w:lang w:eastAsia="ko-KR"/>
          </w:rPr>
          <m:t>0:v</m:t>
        </m:r>
        <m:r>
          <m:rPr>
            <m:sty m:val="p"/>
          </m:rPr>
          <w:rPr>
            <w:rFonts w:ascii="Cambria Math" w:hAnsi="Cambria Math"/>
            <w:noProof/>
            <w:lang w:eastAsia="ko-KR"/>
          </w:rPr>
          <m:t>Δ</m:t>
        </m:r>
        <m:r>
          <w:rPr>
            <w:rFonts w:ascii="Cambria Math" w:hAnsi="Cambria Math"/>
            <w:noProof/>
            <w:lang w:eastAsia="ko-KR"/>
          </w:rPr>
          <m:t>t:D</m:t>
        </m:r>
      </m:oMath>
    </w:p>
    <w:p w14:paraId="3B64CF79" w14:textId="3AB2B9F9" w:rsidR="00845E0B" w:rsidRPr="00FE608B" w:rsidRDefault="00C63105" w:rsidP="00845E0B">
      <w:pPr>
        <w:pStyle w:val="ListParagraph"/>
        <w:numPr>
          <w:ilvl w:val="0"/>
          <w:numId w:val="17"/>
        </w:numPr>
        <w:overflowPunct/>
        <w:autoSpaceDE/>
        <w:autoSpaceDN/>
        <w:adjustRightInd/>
        <w:spacing w:after="160" w:line="278" w:lineRule="auto"/>
        <w:textAlignment w:val="auto"/>
        <w:rPr>
          <w:lang w:eastAsia="ko-KR"/>
        </w:rPr>
      </w:pPr>
      <w:r w:rsidRPr="00FE608B">
        <w:rPr>
          <w:noProof/>
          <w:lang w:eastAsia="ko-KR"/>
        </w:rPr>
        <w:t>For each UE location</w:t>
      </w:r>
      <w:r w:rsidR="009C7A2E" w:rsidRPr="00FE608B">
        <w:rPr>
          <w:noProof/>
          <w:lang w:eastAsia="ko-KR"/>
        </w:rPr>
        <w:t xml:space="preserve"> x, find the nearest </w:t>
      </w:r>
      <w:r w:rsidR="002A3A34" w:rsidRPr="00FE608B">
        <w:rPr>
          <w:noProof/>
          <w:lang w:eastAsia="ko-KR"/>
        </w:rPr>
        <w:t>grid points</w:t>
      </w:r>
      <w:r w:rsidR="000005C9" w:rsidRPr="00FE608B">
        <w:rPr>
          <w:noProof/>
          <w:lang w:eastAsia="ko-KR"/>
        </w:rPr>
        <w:t xml:space="preserve"> such that </w:t>
      </w:r>
      <m:oMath>
        <m:sSub>
          <m:sSubPr>
            <m:ctrlPr>
              <w:rPr>
                <w:rFonts w:ascii="Cambria Math" w:hAnsi="Cambria Math"/>
                <w:i/>
                <w:noProof/>
                <w:lang w:eastAsia="ko-KR"/>
              </w:rPr>
            </m:ctrlPr>
          </m:sSubPr>
          <m:e>
            <m:r>
              <w:rPr>
                <w:rFonts w:ascii="Cambria Math" w:hAnsi="Cambria Math"/>
                <w:noProof/>
                <w:lang w:eastAsia="ko-KR"/>
              </w:rPr>
              <m:t>x</m:t>
            </m:r>
          </m:e>
          <m:sub>
            <m:r>
              <w:rPr>
                <w:rFonts w:ascii="Cambria Math" w:hAnsi="Cambria Math"/>
                <w:noProof/>
                <w:lang w:eastAsia="ko-KR"/>
              </w:rPr>
              <m:t>n</m:t>
            </m:r>
          </m:sub>
        </m:sSub>
        <m:r>
          <w:rPr>
            <w:rFonts w:ascii="Cambria Math" w:hAnsi="Cambria Math"/>
            <w:noProof/>
            <w:lang w:eastAsia="ko-KR"/>
          </w:rPr>
          <m:t>≤x&lt;</m:t>
        </m:r>
        <m:sSub>
          <m:sSubPr>
            <m:ctrlPr>
              <w:rPr>
                <w:rFonts w:ascii="Cambria Math" w:hAnsi="Cambria Math"/>
                <w:i/>
                <w:noProof/>
                <w:lang w:eastAsia="ko-KR"/>
              </w:rPr>
            </m:ctrlPr>
          </m:sSubPr>
          <m:e>
            <m:r>
              <w:rPr>
                <w:rFonts w:ascii="Cambria Math" w:hAnsi="Cambria Math"/>
                <w:noProof/>
                <w:lang w:eastAsia="ko-KR"/>
              </w:rPr>
              <m:t>x</m:t>
            </m:r>
          </m:e>
          <m:sub>
            <m:r>
              <w:rPr>
                <w:rFonts w:ascii="Cambria Math" w:hAnsi="Cambria Math"/>
                <w:noProof/>
                <w:lang w:eastAsia="ko-KR"/>
              </w:rPr>
              <m:t>n+1</m:t>
            </m:r>
          </m:sub>
        </m:sSub>
        <m:r>
          <w:rPr>
            <w:rFonts w:ascii="Cambria Math" w:hAnsi="Cambria Math"/>
            <w:noProof/>
            <w:lang w:eastAsia="ko-KR"/>
          </w:rPr>
          <m:t xml:space="preserve">. </m:t>
        </m:r>
      </m:oMath>
      <w:r w:rsidR="002D3DBC" w:rsidRPr="00FE608B">
        <w:rPr>
          <w:noProof/>
          <w:lang w:eastAsia="ko-KR"/>
        </w:rPr>
        <w:t>Obtain the filtered gaussian variable at location x as</w:t>
      </w:r>
    </w:p>
    <w:p w14:paraId="25782056" w14:textId="2095D0C0" w:rsidR="00845E0B" w:rsidRPr="00FE608B" w:rsidRDefault="00000000" w:rsidP="00845E0B">
      <w:pPr>
        <w:pStyle w:val="ListParagraph"/>
        <w:numPr>
          <w:ilvl w:val="1"/>
          <w:numId w:val="17"/>
        </w:numPr>
        <w:overflowPunct/>
        <w:autoSpaceDE/>
        <w:autoSpaceDN/>
        <w:adjustRightInd/>
        <w:spacing w:after="160" w:line="278" w:lineRule="auto"/>
        <w:textAlignment w:val="auto"/>
        <w:rPr>
          <w:noProof/>
          <w:lang w:eastAsia="ko-KR"/>
        </w:rPr>
      </w:pPr>
      <m:oMath>
        <m:sSub>
          <m:sSubPr>
            <m:ctrlPr>
              <w:rPr>
                <w:rFonts w:ascii="Cambria Math" w:hAnsi="Cambria Math"/>
                <w:b/>
                <w:bCs/>
                <w:i/>
                <w:noProof/>
                <w:lang w:eastAsia="ko-KR"/>
              </w:rPr>
            </m:ctrlPr>
          </m:sSubPr>
          <m:e>
            <m:r>
              <m:rPr>
                <m:sty m:val="bi"/>
              </m:rPr>
              <w:rPr>
                <w:rFonts w:ascii="Cambria Math" w:hAnsi="Cambria Math"/>
                <w:noProof/>
                <w:lang w:eastAsia="ko-KR"/>
              </w:rPr>
              <m:t>G</m:t>
            </m:r>
          </m:e>
          <m:sub>
            <m:r>
              <m:rPr>
                <m:sty m:val="bi"/>
              </m:rPr>
              <w:rPr>
                <w:rFonts w:ascii="Cambria Math" w:hAnsi="Cambria Math"/>
                <w:noProof/>
                <w:lang w:eastAsia="ko-KR"/>
              </w:rPr>
              <m:t>interpolated</m:t>
            </m:r>
          </m:sub>
        </m:sSub>
        <m:r>
          <m:rPr>
            <m:sty m:val="bi"/>
          </m:rPr>
          <w:rPr>
            <w:rFonts w:ascii="Cambria Math" w:hAnsi="Cambria Math"/>
            <w:noProof/>
            <w:lang w:eastAsia="ko-KR"/>
          </w:rPr>
          <m:t>(</m:t>
        </m:r>
        <m:r>
          <m:rPr>
            <m:sty m:val="bi"/>
          </m:rPr>
          <w:rPr>
            <w:rFonts w:ascii="Cambria Math" w:hAnsi="Cambria Math"/>
            <w:noProof/>
            <w:lang w:eastAsia="ko-KR"/>
          </w:rPr>
          <m:t>x</m:t>
        </m:r>
        <m:r>
          <m:rPr>
            <m:sty m:val="bi"/>
          </m:rPr>
          <w:rPr>
            <w:rFonts w:ascii="Cambria Math" w:hAnsi="Cambria Math"/>
            <w:noProof/>
            <w:lang w:eastAsia="ko-KR"/>
          </w:rPr>
          <m:t>)=</m:t>
        </m:r>
        <m:rad>
          <m:radPr>
            <m:degHide m:val="1"/>
            <m:ctrlPr>
              <w:rPr>
                <w:rFonts w:ascii="Cambria Math" w:hAnsi="Cambria Math"/>
                <w:b/>
                <w:bCs/>
                <w:i/>
                <w:noProof/>
                <w:lang w:eastAsia="ko-KR"/>
              </w:rPr>
            </m:ctrlPr>
          </m:radPr>
          <m:deg/>
          <m:e>
            <m:r>
              <m:rPr>
                <m:sty m:val="bi"/>
              </m:rPr>
              <w:rPr>
                <w:rFonts w:ascii="Cambria Math" w:hAnsi="Cambria Math"/>
                <w:noProof/>
                <w:lang w:eastAsia="ko-KR"/>
              </w:rPr>
              <m:t>1</m:t>
            </m:r>
            <m:r>
              <m:rPr>
                <m:sty m:val="bi"/>
              </m:rPr>
              <w:rPr>
                <w:rFonts w:ascii="Cambria Math" w:hAnsi="Cambria Math"/>
                <w:noProof/>
                <w:lang w:eastAsia="ko-KR"/>
              </w:rPr>
              <m:t>-</m:t>
            </m:r>
            <m:r>
              <m:rPr>
                <m:sty m:val="bi"/>
              </m:rPr>
              <w:rPr>
                <w:rFonts w:ascii="Cambria Math" w:hAnsi="Cambria Math"/>
                <w:noProof/>
                <w:lang w:eastAsia="ko-KR"/>
              </w:rPr>
              <m:t>(</m:t>
            </m:r>
            <m:r>
              <m:rPr>
                <m:sty m:val="bi"/>
              </m:rPr>
              <w:rPr>
                <w:rFonts w:ascii="Cambria Math" w:hAnsi="Cambria Math"/>
                <w:noProof/>
                <w:lang w:eastAsia="ko-KR"/>
              </w:rPr>
              <m:t>x</m:t>
            </m:r>
            <m:r>
              <m:rPr>
                <m:sty m:val="bi"/>
              </m:rPr>
              <w:rPr>
                <w:rFonts w:ascii="Cambria Math" w:hAnsi="Cambria Math"/>
                <w:noProof/>
                <w:lang w:eastAsia="ko-KR"/>
              </w:rPr>
              <m:t>-</m:t>
            </m:r>
            <m:sSub>
              <m:sSubPr>
                <m:ctrlPr>
                  <w:rPr>
                    <w:rFonts w:ascii="Cambria Math" w:hAnsi="Cambria Math"/>
                    <w:b/>
                    <w:bCs/>
                    <w:i/>
                    <w:noProof/>
                    <w:lang w:eastAsia="ko-KR"/>
                  </w:rPr>
                </m:ctrlPr>
              </m:sSubPr>
              <m:e>
                <m:r>
                  <m:rPr>
                    <m:sty m:val="bi"/>
                  </m:rPr>
                  <w:rPr>
                    <w:rFonts w:ascii="Cambria Math" w:hAnsi="Cambria Math"/>
                    <w:noProof/>
                    <w:lang w:eastAsia="ko-KR"/>
                  </w:rPr>
                  <m:t>x</m:t>
                </m:r>
              </m:e>
              <m:sub>
                <m:r>
                  <m:rPr>
                    <m:sty m:val="bi"/>
                  </m:rPr>
                  <w:rPr>
                    <w:rFonts w:ascii="Cambria Math" w:hAnsi="Cambria Math"/>
                    <w:noProof/>
                    <w:lang w:eastAsia="ko-KR"/>
                  </w:rPr>
                  <m:t>n</m:t>
                </m:r>
              </m:sub>
            </m:sSub>
            <m:r>
              <w:rPr>
                <w:rFonts w:ascii="Cambria Math" w:hAnsi="Cambria Math"/>
                <w:noProof/>
                <w:lang w:eastAsia="ko-KR"/>
              </w:rPr>
              <m:t xml:space="preserve"> )</m:t>
            </m:r>
            <m:r>
              <m:rPr>
                <m:sty m:val="bi"/>
              </m:rPr>
              <w:rPr>
                <w:rFonts w:ascii="Cambria Math" w:hAnsi="Cambria Math"/>
                <w:noProof/>
                <w:lang w:eastAsia="ko-KR"/>
              </w:rPr>
              <m:t>/</m:t>
            </m:r>
            <m:sSub>
              <m:sSubPr>
                <m:ctrlPr>
                  <w:rPr>
                    <w:rFonts w:ascii="Cambria Math" w:hAnsi="Cambria Math"/>
                    <w:b/>
                    <w:bCs/>
                    <w:i/>
                    <w:noProof/>
                    <w:lang w:eastAsia="ko-KR"/>
                  </w:rPr>
                </m:ctrlPr>
              </m:sSubPr>
              <m:e>
                <m:r>
                  <m:rPr>
                    <m:sty m:val="bi"/>
                  </m:rPr>
                  <w:rPr>
                    <w:rFonts w:ascii="Cambria Math" w:hAnsi="Cambria Math"/>
                    <w:noProof/>
                    <w:lang w:eastAsia="ko-KR"/>
                  </w:rPr>
                  <m:t>d</m:t>
                </m:r>
              </m:e>
              <m:sub>
                <m:r>
                  <m:rPr>
                    <m:sty m:val="bi"/>
                  </m:rPr>
                  <w:rPr>
                    <w:rFonts w:ascii="Cambria Math" w:hAnsi="Cambria Math"/>
                    <w:noProof/>
                    <w:lang w:eastAsia="ko-KR"/>
                  </w:rPr>
                  <m:t>corr</m:t>
                </m:r>
              </m:sub>
            </m:sSub>
          </m:e>
        </m:rad>
        <m:sSub>
          <m:sSubPr>
            <m:ctrlPr>
              <w:rPr>
                <w:rFonts w:ascii="Cambria Math" w:hAnsi="Cambria Math"/>
                <w:b/>
                <w:bCs/>
                <w:i/>
                <w:noProof/>
                <w:lang w:eastAsia="ko-KR"/>
              </w:rPr>
            </m:ctrlPr>
          </m:sSubPr>
          <m:e>
            <m:r>
              <m:rPr>
                <m:sty m:val="bi"/>
              </m:rPr>
              <w:rPr>
                <w:rFonts w:ascii="Cambria Math" w:hAnsi="Cambria Math"/>
                <w:noProof/>
                <w:lang w:eastAsia="ko-KR"/>
              </w:rPr>
              <m:t>G</m:t>
            </m:r>
          </m:e>
          <m:sub>
            <m:r>
              <m:rPr>
                <m:sty m:val="bi"/>
              </m:rPr>
              <w:rPr>
                <w:rFonts w:ascii="Cambria Math" w:hAnsi="Cambria Math"/>
                <w:noProof/>
                <w:lang w:eastAsia="ko-KR"/>
              </w:rPr>
              <m:t>n</m:t>
            </m:r>
          </m:sub>
        </m:sSub>
        <m:r>
          <m:rPr>
            <m:sty m:val="bi"/>
          </m:rPr>
          <w:rPr>
            <w:rFonts w:ascii="Cambria Math" w:hAnsi="Cambria Math"/>
            <w:noProof/>
            <w:lang w:eastAsia="ko-KR"/>
          </w:rPr>
          <m:t xml:space="preserve"> +</m:t>
        </m:r>
        <m:rad>
          <m:radPr>
            <m:degHide m:val="1"/>
            <m:ctrlPr>
              <w:rPr>
                <w:rFonts w:ascii="Cambria Math" w:hAnsi="Cambria Math"/>
                <w:b/>
                <w:bCs/>
                <w:i/>
                <w:noProof/>
                <w:lang w:eastAsia="ko-KR"/>
              </w:rPr>
            </m:ctrlPr>
          </m:radPr>
          <m:deg/>
          <m:e>
            <m:r>
              <m:rPr>
                <m:sty m:val="bi"/>
              </m:rPr>
              <w:rPr>
                <w:rFonts w:ascii="Cambria Math" w:hAnsi="Cambria Math"/>
                <w:noProof/>
                <w:lang w:eastAsia="ko-KR"/>
              </w:rPr>
              <m:t>1</m:t>
            </m:r>
            <m:r>
              <m:rPr>
                <m:sty m:val="bi"/>
              </m:rPr>
              <w:rPr>
                <w:rFonts w:ascii="Cambria Math" w:hAnsi="Cambria Math"/>
                <w:noProof/>
                <w:lang w:eastAsia="ko-KR"/>
              </w:rPr>
              <m:t>-</m:t>
            </m:r>
            <m:r>
              <m:rPr>
                <m:sty m:val="bi"/>
              </m:rPr>
              <w:rPr>
                <w:rFonts w:ascii="Cambria Math" w:hAnsi="Cambria Math"/>
                <w:noProof/>
                <w:lang w:eastAsia="ko-KR"/>
              </w:rPr>
              <m:t>(</m:t>
            </m:r>
            <m:sSub>
              <m:sSubPr>
                <m:ctrlPr>
                  <w:rPr>
                    <w:rFonts w:ascii="Cambria Math" w:hAnsi="Cambria Math"/>
                    <w:b/>
                    <w:bCs/>
                    <w:i/>
                    <w:noProof/>
                    <w:lang w:eastAsia="ko-KR"/>
                  </w:rPr>
                </m:ctrlPr>
              </m:sSubPr>
              <m:e>
                <m:r>
                  <m:rPr>
                    <m:sty m:val="bi"/>
                  </m:rPr>
                  <w:rPr>
                    <w:rFonts w:ascii="Cambria Math" w:hAnsi="Cambria Math"/>
                    <w:noProof/>
                    <w:lang w:eastAsia="ko-KR"/>
                  </w:rPr>
                  <m:t>x</m:t>
                </m:r>
              </m:e>
              <m:sub>
                <m:r>
                  <m:rPr>
                    <m:sty m:val="bi"/>
                  </m:rPr>
                  <w:rPr>
                    <w:rFonts w:ascii="Cambria Math" w:hAnsi="Cambria Math"/>
                    <w:noProof/>
                    <w:lang w:eastAsia="ko-KR"/>
                  </w:rPr>
                  <m:t>n</m:t>
                </m:r>
                <m:r>
                  <m:rPr>
                    <m:sty m:val="bi"/>
                  </m:rPr>
                  <w:rPr>
                    <w:rFonts w:ascii="Cambria Math" w:hAnsi="Cambria Math"/>
                    <w:noProof/>
                    <w:lang w:eastAsia="ko-KR"/>
                  </w:rPr>
                  <m:t>+</m:t>
                </m:r>
                <m:r>
                  <m:rPr>
                    <m:sty m:val="bi"/>
                  </m:rPr>
                  <w:rPr>
                    <w:rFonts w:ascii="Cambria Math" w:hAnsi="Cambria Math"/>
                    <w:noProof/>
                    <w:lang w:eastAsia="ko-KR"/>
                  </w:rPr>
                  <m:t>1</m:t>
                </m:r>
              </m:sub>
            </m:sSub>
            <m:r>
              <m:rPr>
                <m:sty m:val="bi"/>
              </m:rPr>
              <w:rPr>
                <w:rFonts w:ascii="Cambria Math" w:hAnsi="Cambria Math"/>
                <w:noProof/>
                <w:lang w:eastAsia="ko-KR"/>
              </w:rPr>
              <m:t>-</m:t>
            </m:r>
            <m:r>
              <m:rPr>
                <m:sty m:val="bi"/>
              </m:rPr>
              <w:rPr>
                <w:rFonts w:ascii="Cambria Math" w:hAnsi="Cambria Math"/>
                <w:noProof/>
                <w:lang w:eastAsia="ko-KR"/>
              </w:rPr>
              <m:t>x</m:t>
            </m:r>
            <m:r>
              <m:rPr>
                <m:sty m:val="bi"/>
              </m:rPr>
              <w:rPr>
                <w:rFonts w:ascii="Cambria Math" w:hAnsi="Cambria Math"/>
                <w:noProof/>
                <w:lang w:eastAsia="ko-KR"/>
              </w:rPr>
              <m:t>)/</m:t>
            </m:r>
            <m:sSub>
              <m:sSubPr>
                <m:ctrlPr>
                  <w:rPr>
                    <w:rFonts w:ascii="Cambria Math" w:hAnsi="Cambria Math"/>
                    <w:b/>
                    <w:bCs/>
                    <w:i/>
                    <w:noProof/>
                    <w:lang w:eastAsia="ko-KR"/>
                  </w:rPr>
                </m:ctrlPr>
              </m:sSubPr>
              <m:e>
                <m:r>
                  <m:rPr>
                    <m:sty m:val="bi"/>
                  </m:rPr>
                  <w:rPr>
                    <w:rFonts w:ascii="Cambria Math" w:hAnsi="Cambria Math"/>
                    <w:noProof/>
                    <w:lang w:eastAsia="ko-KR"/>
                  </w:rPr>
                  <m:t>d</m:t>
                </m:r>
              </m:e>
              <m:sub>
                <m:r>
                  <m:rPr>
                    <m:sty m:val="bi"/>
                  </m:rPr>
                  <w:rPr>
                    <w:rFonts w:ascii="Cambria Math" w:hAnsi="Cambria Math"/>
                    <w:noProof/>
                    <w:lang w:eastAsia="ko-KR"/>
                  </w:rPr>
                  <m:t>corr</m:t>
                </m:r>
              </m:sub>
            </m:sSub>
          </m:e>
        </m:rad>
        <m:sSub>
          <m:sSubPr>
            <m:ctrlPr>
              <w:rPr>
                <w:rFonts w:ascii="Cambria Math" w:hAnsi="Cambria Math"/>
                <w:b/>
                <w:bCs/>
                <w:i/>
                <w:noProof/>
                <w:lang w:eastAsia="ko-KR"/>
              </w:rPr>
            </m:ctrlPr>
          </m:sSubPr>
          <m:e>
            <m:r>
              <m:rPr>
                <m:sty m:val="bi"/>
              </m:rPr>
              <w:rPr>
                <w:rFonts w:ascii="Cambria Math" w:hAnsi="Cambria Math"/>
                <w:noProof/>
                <w:lang w:eastAsia="ko-KR"/>
              </w:rPr>
              <m:t>G</m:t>
            </m:r>
          </m:e>
          <m:sub>
            <m:r>
              <m:rPr>
                <m:sty m:val="bi"/>
              </m:rPr>
              <w:rPr>
                <w:rFonts w:ascii="Cambria Math" w:hAnsi="Cambria Math"/>
                <w:noProof/>
                <w:lang w:eastAsia="ko-KR"/>
              </w:rPr>
              <m:t>n</m:t>
            </m:r>
            <m:r>
              <m:rPr>
                <m:sty m:val="bi"/>
              </m:rPr>
              <w:rPr>
                <w:rFonts w:ascii="Cambria Math" w:hAnsi="Cambria Math"/>
                <w:noProof/>
                <w:lang w:eastAsia="ko-KR"/>
              </w:rPr>
              <m:t>+</m:t>
            </m:r>
            <m:r>
              <m:rPr>
                <m:sty m:val="bi"/>
              </m:rPr>
              <w:rPr>
                <w:rFonts w:ascii="Cambria Math" w:hAnsi="Cambria Math"/>
                <w:noProof/>
                <w:lang w:eastAsia="ko-KR"/>
              </w:rPr>
              <m:t>1</m:t>
            </m:r>
          </m:sub>
        </m:sSub>
      </m:oMath>
    </w:p>
    <w:p w14:paraId="1BB10E74" w14:textId="4242ECDE" w:rsidR="00845E0B" w:rsidRPr="00FE608B" w:rsidRDefault="00CD3287" w:rsidP="00845E0B">
      <w:pPr>
        <w:jc w:val="center"/>
        <w:rPr>
          <w:noProof/>
          <w:lang w:eastAsia="ko-KR"/>
        </w:rPr>
      </w:pPr>
      <w:r w:rsidRPr="00FE608B">
        <w:rPr>
          <w:noProof/>
          <w:lang w:eastAsia="ko-KR"/>
        </w:rPr>
        <w:drawing>
          <wp:inline distT="0" distB="0" distL="0" distR="0" wp14:anchorId="5F646CBB" wp14:editId="496AEA49">
            <wp:extent cx="4349713" cy="800100"/>
            <wp:effectExtent l="0" t="0" r="0" b="0"/>
            <wp:docPr id="16855133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7415" cy="808874"/>
                    </a:xfrm>
                    <a:prstGeom prst="rect">
                      <a:avLst/>
                    </a:prstGeom>
                    <a:noFill/>
                  </pic:spPr>
                </pic:pic>
              </a:graphicData>
            </a:graphic>
          </wp:inline>
        </w:drawing>
      </w:r>
    </w:p>
    <w:p w14:paraId="167CDF85" w14:textId="034E8B4A" w:rsidR="00727A97" w:rsidRPr="00FE608B" w:rsidRDefault="00727A97" w:rsidP="00FE608B">
      <w:pPr>
        <w:pStyle w:val="ListParagraph"/>
        <w:numPr>
          <w:ilvl w:val="1"/>
          <w:numId w:val="17"/>
        </w:numPr>
        <w:overflowPunct/>
        <w:autoSpaceDE/>
        <w:autoSpaceDN/>
        <w:adjustRightInd/>
        <w:spacing w:after="160" w:line="278" w:lineRule="auto"/>
        <w:textAlignment w:val="auto"/>
        <w:rPr>
          <w:noProof/>
          <w:lang w:eastAsia="ko-KR"/>
        </w:rPr>
      </w:pPr>
      <w:r w:rsidRPr="00FE608B">
        <w:rPr>
          <w:noProof/>
          <w:lang w:eastAsia="ko-KR"/>
        </w:rPr>
        <w:lastRenderedPageBreak/>
        <w:t xml:space="preserve">Note that there is precedence for this interpolation in </w:t>
      </w:r>
      <w:r w:rsidR="008D4853" w:rsidRPr="00FE608B">
        <w:rPr>
          <w:noProof/>
          <w:lang w:eastAsia="ko-KR"/>
        </w:rPr>
        <w:t>[</w:t>
      </w:r>
      <w:r w:rsidR="007C5A81" w:rsidRPr="00FE608B">
        <w:rPr>
          <w:noProof/>
          <w:lang w:eastAsia="ko-KR"/>
        </w:rPr>
        <w:t>3</w:t>
      </w:r>
      <w:r w:rsidR="008D4853" w:rsidRPr="00FE608B">
        <w:rPr>
          <w:noProof/>
          <w:lang w:eastAsia="ko-KR"/>
        </w:rPr>
        <w:t>]</w:t>
      </w:r>
    </w:p>
    <w:p w14:paraId="558CA6EC" w14:textId="774241CA" w:rsidR="00845E0B" w:rsidRPr="00FE608B" w:rsidRDefault="00845E0B" w:rsidP="00845E0B">
      <w:pPr>
        <w:pStyle w:val="ListParagraph"/>
        <w:numPr>
          <w:ilvl w:val="0"/>
          <w:numId w:val="17"/>
        </w:numPr>
        <w:overflowPunct/>
        <w:autoSpaceDE/>
        <w:autoSpaceDN/>
        <w:adjustRightInd/>
        <w:spacing w:after="160" w:line="278" w:lineRule="auto"/>
        <w:textAlignment w:val="auto"/>
        <w:rPr>
          <w:noProof/>
          <w:lang w:eastAsia="ko-KR"/>
        </w:rPr>
      </w:pPr>
      <w:r w:rsidRPr="00FE608B">
        <w:rPr>
          <w:noProof/>
          <w:lang w:eastAsia="ko-KR"/>
        </w:rPr>
        <w:t xml:space="preserve">Obtain </w:t>
      </w:r>
      <w:r w:rsidR="00674F5C" w:rsidRPr="00FE608B">
        <w:rPr>
          <w:noProof/>
          <w:lang w:eastAsia="ko-KR"/>
        </w:rPr>
        <w:t>unthresholded</w:t>
      </w:r>
      <w:r w:rsidRPr="00FE608B">
        <w:rPr>
          <w:noProof/>
          <w:lang w:eastAsia="ko-KR"/>
        </w:rPr>
        <w:t xml:space="preserve"> LOS/NLOS state </w:t>
      </w:r>
      <m:oMath>
        <m:r>
          <m:rPr>
            <m:sty m:val="bi"/>
          </m:rPr>
          <w:rPr>
            <w:rFonts w:ascii="Cambria Math" w:eastAsiaTheme="minorEastAsia" w:hAnsi="Cambria Math"/>
            <w:noProof/>
            <w:lang w:eastAsia="ko-KR"/>
          </w:rPr>
          <m:t>U</m:t>
        </m:r>
        <m:d>
          <m:dPr>
            <m:ctrlPr>
              <w:rPr>
                <w:rFonts w:ascii="Cambria Math" w:eastAsiaTheme="minorEastAsia" w:hAnsi="Cambria Math"/>
                <w:i/>
                <w:noProof/>
                <w:lang w:eastAsia="ko-KR"/>
              </w:rPr>
            </m:ctrlPr>
          </m:dPr>
          <m:e>
            <m:r>
              <m:rPr>
                <m:sty m:val="bi"/>
              </m:rPr>
              <w:rPr>
                <w:rFonts w:ascii="Cambria Math" w:hAnsi="Cambria Math"/>
                <w:noProof/>
                <w:lang w:eastAsia="ko-KR"/>
              </w:rPr>
              <m:t>x</m:t>
            </m:r>
            <m:ctrlPr>
              <w:rPr>
                <w:rFonts w:ascii="Cambria Math" w:hAnsi="Cambria Math"/>
                <w:b/>
                <w:i/>
                <w:noProof/>
                <w:lang w:eastAsia="ko-KR"/>
              </w:rPr>
            </m:ctrlPr>
          </m:e>
        </m:d>
        <m:r>
          <m:rPr>
            <m:sty m:val="bi"/>
          </m:rPr>
          <w:rPr>
            <w:rFonts w:ascii="Cambria Math" w:eastAsiaTheme="minorEastAsia" w:hAnsi="Cambria Math"/>
            <w:noProof/>
            <w:lang w:eastAsia="ko-KR"/>
          </w:rPr>
          <m:t xml:space="preserve">=| angle </m:t>
        </m:r>
        <m:d>
          <m:dPr>
            <m:ctrlPr>
              <w:rPr>
                <w:rFonts w:ascii="Cambria Math" w:eastAsiaTheme="minorEastAsia" w:hAnsi="Cambria Math"/>
                <w:b/>
                <w:i/>
                <w:noProof/>
                <w:lang w:eastAsia="ko-KR"/>
              </w:rPr>
            </m:ctrlPr>
          </m:dPr>
          <m:e>
            <m:r>
              <m:rPr>
                <m:sty m:val="bi"/>
              </m:rPr>
              <w:rPr>
                <w:rFonts w:ascii="Cambria Math" w:eastAsiaTheme="minorEastAsia" w:hAnsi="Cambria Math"/>
                <w:noProof/>
                <w:lang w:eastAsia="ko-KR"/>
              </w:rPr>
              <m:t xml:space="preserve"> </m:t>
            </m:r>
            <m:sSub>
              <m:sSubPr>
                <m:ctrlPr>
                  <w:rPr>
                    <w:rFonts w:ascii="Cambria Math" w:eastAsiaTheme="minorEastAsia" w:hAnsi="Cambria Math"/>
                    <w:b/>
                    <w:bCs/>
                    <w:i/>
                    <w:noProof/>
                    <w:lang w:eastAsia="ko-KR"/>
                  </w:rPr>
                </m:ctrlPr>
              </m:sSubPr>
              <m:e>
                <m:r>
                  <m:rPr>
                    <m:sty m:val="bi"/>
                  </m:rPr>
                  <w:rPr>
                    <w:rFonts w:ascii="Cambria Math" w:eastAsiaTheme="minorEastAsia" w:hAnsi="Cambria Math"/>
                    <w:noProof/>
                    <w:lang w:eastAsia="ko-KR"/>
                  </w:rPr>
                  <m:t>G</m:t>
                </m:r>
              </m:e>
              <m:sub>
                <m:r>
                  <m:rPr>
                    <m:sty m:val="bi"/>
                  </m:rPr>
                  <w:rPr>
                    <w:rFonts w:ascii="Cambria Math" w:eastAsiaTheme="minorEastAsia" w:hAnsi="Cambria Math"/>
                    <w:noProof/>
                    <w:lang w:eastAsia="ko-KR"/>
                  </w:rPr>
                  <m:t>interpolated</m:t>
                </m:r>
              </m:sub>
            </m:sSub>
            <m:d>
              <m:dPr>
                <m:ctrlPr>
                  <w:rPr>
                    <w:rFonts w:ascii="Cambria Math" w:eastAsiaTheme="minorEastAsia" w:hAnsi="Cambria Math"/>
                    <w:b/>
                    <w:bCs/>
                    <w:i/>
                    <w:noProof/>
                    <w:lang w:eastAsia="ko-KR"/>
                  </w:rPr>
                </m:ctrlPr>
              </m:dPr>
              <m:e>
                <m:r>
                  <m:rPr>
                    <m:sty m:val="bi"/>
                  </m:rPr>
                  <w:rPr>
                    <w:rFonts w:ascii="Cambria Math" w:eastAsiaTheme="minorEastAsia" w:hAnsi="Cambria Math"/>
                    <w:noProof/>
                    <w:lang w:eastAsia="ko-KR"/>
                  </w:rPr>
                  <m:t>x</m:t>
                </m:r>
              </m:e>
            </m:d>
            <m:r>
              <m:rPr>
                <m:sty m:val="bi"/>
              </m:rPr>
              <w:rPr>
                <w:rFonts w:ascii="Cambria Math" w:eastAsiaTheme="minorEastAsia" w:hAnsi="Cambria Math"/>
                <w:noProof/>
                <w:lang w:eastAsia="ko-KR"/>
              </w:rPr>
              <m:t xml:space="preserve"> </m:t>
            </m:r>
          </m:e>
        </m:d>
        <m:r>
          <m:rPr>
            <m:sty m:val="bi"/>
          </m:rPr>
          <w:rPr>
            <w:rFonts w:ascii="Cambria Math" w:eastAsiaTheme="minorEastAsia" w:hAnsi="Cambria Math"/>
            <w:noProof/>
            <w:lang w:eastAsia="ko-KR"/>
          </w:rPr>
          <m:t>|/π</m:t>
        </m:r>
      </m:oMath>
      <w:r w:rsidRPr="00FE608B">
        <w:rPr>
          <w:b/>
          <w:noProof/>
          <w:lang w:eastAsia="ko-KR"/>
        </w:rPr>
        <w:t xml:space="preserve"> </w:t>
      </w:r>
    </w:p>
    <w:p w14:paraId="282B1BC0" w14:textId="43E2D8A8" w:rsidR="00845E0B" w:rsidRPr="00FE608B" w:rsidRDefault="0051764E" w:rsidP="00FE608B">
      <w:pPr>
        <w:pStyle w:val="ListParagraph"/>
        <w:numPr>
          <w:ilvl w:val="0"/>
          <w:numId w:val="17"/>
        </w:numPr>
        <w:overflowPunct/>
        <w:autoSpaceDE/>
        <w:autoSpaceDN/>
        <w:adjustRightInd/>
        <w:spacing w:after="160" w:line="278" w:lineRule="auto"/>
        <w:textAlignment w:val="auto"/>
        <w:rPr>
          <w:lang w:eastAsia="ko-KR"/>
        </w:rPr>
      </w:pPr>
      <w:r w:rsidRPr="00FE608B">
        <w:rPr>
          <w:rFonts w:eastAsiaTheme="minorEastAsia"/>
          <w:noProof/>
          <w:lang w:eastAsia="ko-KR"/>
        </w:rPr>
        <w:t>Set LOS</w:t>
      </w:r>
      <w:r w:rsidR="00690794" w:rsidRPr="00FE608B">
        <w:rPr>
          <w:rFonts w:eastAsiaTheme="minorEastAsia"/>
          <w:noProof/>
          <w:lang w:eastAsia="ko-KR"/>
        </w:rPr>
        <w:t xml:space="preserve">/NLOS state at location x as </w:t>
      </w:r>
      <w:r w:rsidR="00A57E30" w:rsidRPr="00FE608B">
        <w:rPr>
          <w:rFonts w:eastAsiaTheme="minorEastAsia"/>
          <w:noProof/>
          <w:lang w:eastAsia="ko-KR"/>
        </w:rPr>
        <w:t>N</w:t>
      </w:r>
      <w:r w:rsidR="00690794" w:rsidRPr="00FE608B">
        <w:rPr>
          <w:rFonts w:eastAsiaTheme="minorEastAsia"/>
          <w:noProof/>
          <w:lang w:eastAsia="ko-KR"/>
        </w:rPr>
        <w:t>LOS if</w:t>
      </w:r>
      <w:r w:rsidR="00845E0B" w:rsidRPr="00FE608B">
        <w:rPr>
          <w:noProof/>
          <w:lang w:eastAsia="ko-KR"/>
        </w:rPr>
        <w:t xml:space="preserve"> </w:t>
      </w:r>
      <m:oMath>
        <m:r>
          <m:rPr>
            <m:sty m:val="bi"/>
          </m:rPr>
          <w:rPr>
            <w:rFonts w:ascii="Cambria Math" w:eastAsiaTheme="minorEastAsia" w:hAnsi="Cambria Math"/>
            <w:noProof/>
            <w:lang w:eastAsia="ko-KR"/>
          </w:rPr>
          <m:t>U</m:t>
        </m:r>
        <m:d>
          <m:dPr>
            <m:ctrlPr>
              <w:rPr>
                <w:rFonts w:ascii="Cambria Math" w:eastAsiaTheme="minorEastAsia" w:hAnsi="Cambria Math"/>
                <w:i/>
                <w:noProof/>
                <w:lang w:eastAsia="ko-KR"/>
              </w:rPr>
            </m:ctrlPr>
          </m:dPr>
          <m:e>
            <m:r>
              <m:rPr>
                <m:sty m:val="bi"/>
              </m:rPr>
              <w:rPr>
                <w:rFonts w:ascii="Cambria Math" w:hAnsi="Cambria Math"/>
                <w:noProof/>
                <w:lang w:eastAsia="ko-KR"/>
              </w:rPr>
              <m:t>x</m:t>
            </m:r>
            <m:ctrlPr>
              <w:rPr>
                <w:rFonts w:ascii="Cambria Math" w:hAnsi="Cambria Math"/>
                <w:b/>
                <w:i/>
                <w:noProof/>
                <w:lang w:eastAsia="ko-KR"/>
              </w:rPr>
            </m:ctrlPr>
          </m:e>
        </m:d>
        <m:r>
          <w:rPr>
            <w:rFonts w:ascii="Cambria Math" w:eastAsiaTheme="minorEastAsia" w:hAnsi="Cambria Math"/>
            <w:noProof/>
            <w:lang w:eastAsia="ko-KR"/>
          </w:rPr>
          <m:t xml:space="preserve">≤ </m:t>
        </m:r>
        <m:sSub>
          <m:sSubPr>
            <m:ctrlPr>
              <w:rPr>
                <w:rFonts w:ascii="Cambria Math" w:hAnsi="Cambria Math"/>
                <w:i/>
                <w:noProof/>
                <w:lang w:eastAsia="ko-KR"/>
              </w:rPr>
            </m:ctrlPr>
          </m:sSubPr>
          <m:e>
            <m:r>
              <w:rPr>
                <w:rFonts w:ascii="Cambria Math" w:hAnsi="Cambria Math"/>
                <w:noProof/>
                <w:lang w:eastAsia="ko-KR"/>
              </w:rPr>
              <m:t>P</m:t>
            </m:r>
          </m:e>
          <m:sub>
            <m:r>
              <w:rPr>
                <w:rFonts w:ascii="Cambria Math" w:hAnsi="Cambria Math"/>
                <w:noProof/>
                <w:lang w:eastAsia="ko-KR"/>
              </w:rPr>
              <m:t>NLOS</m:t>
            </m:r>
          </m:sub>
        </m:sSub>
        <m:r>
          <w:rPr>
            <w:rFonts w:ascii="Cambria Math" w:hAnsi="Cambria Math"/>
            <w:noProof/>
            <w:lang w:eastAsia="ko-KR"/>
          </w:rPr>
          <m:t xml:space="preserve"> (=1-</m:t>
        </m:r>
        <m:sSub>
          <m:sSubPr>
            <m:ctrlPr>
              <w:rPr>
                <w:rFonts w:ascii="Cambria Math" w:hAnsi="Cambria Math"/>
                <w:i/>
                <w:noProof/>
                <w:lang w:eastAsia="ko-KR"/>
              </w:rPr>
            </m:ctrlPr>
          </m:sSubPr>
          <m:e>
            <m:r>
              <w:rPr>
                <w:rFonts w:ascii="Cambria Math" w:hAnsi="Cambria Math"/>
                <w:noProof/>
                <w:lang w:eastAsia="ko-KR"/>
              </w:rPr>
              <m:t>P</m:t>
            </m:r>
          </m:e>
          <m:sub>
            <m:r>
              <w:rPr>
                <w:rFonts w:ascii="Cambria Math" w:hAnsi="Cambria Math"/>
                <w:noProof/>
                <w:lang w:eastAsia="ko-KR"/>
              </w:rPr>
              <m:t>LOS</m:t>
            </m:r>
          </m:sub>
        </m:sSub>
        <m:r>
          <w:rPr>
            <w:rFonts w:ascii="Cambria Math" w:hAnsi="Cambria Math"/>
            <w:noProof/>
            <w:lang w:eastAsia="ko-KR"/>
          </w:rPr>
          <m:t>)</m:t>
        </m:r>
      </m:oMath>
      <w:r w:rsidR="00845E0B" w:rsidRPr="00FE608B">
        <w:rPr>
          <w:rFonts w:eastAsiaTheme="minorEastAsia"/>
          <w:noProof/>
          <w:lang w:eastAsia="ko-KR"/>
        </w:rPr>
        <w:t>and LOS state</w:t>
      </w:r>
      <w:r w:rsidR="00D6596C" w:rsidRPr="00FE608B">
        <w:rPr>
          <w:rFonts w:eastAsiaTheme="minorEastAsia"/>
          <w:noProof/>
          <w:lang w:eastAsia="ko-KR"/>
        </w:rPr>
        <w:t xml:space="preserve"> otherwise</w:t>
      </w:r>
    </w:p>
    <w:p w14:paraId="67003512" w14:textId="0BB7B946" w:rsidR="00BC3DCE" w:rsidRPr="008A5C89" w:rsidRDefault="00BC3DCE" w:rsidP="00BC3DCE">
      <w:pPr>
        <w:rPr>
          <w:b/>
          <w:bCs/>
          <w:u w:val="single"/>
          <w:lang w:val="en-US"/>
        </w:rPr>
      </w:pPr>
      <w:r w:rsidRPr="008A5C89">
        <w:rPr>
          <w:b/>
          <w:bCs/>
          <w:u w:val="single"/>
          <w:lang w:val="en-US"/>
        </w:rPr>
        <w:t>Calculation of conditional probabilities:</w:t>
      </w:r>
    </w:p>
    <w:p w14:paraId="51FA5E2C" w14:textId="4FCF80E3" w:rsidR="003378B7" w:rsidRPr="00FE608B" w:rsidRDefault="003378B7" w:rsidP="00416134">
      <w:pPr>
        <w:pStyle w:val="ListParagraph"/>
        <w:numPr>
          <w:ilvl w:val="0"/>
          <w:numId w:val="16"/>
        </w:numPr>
        <w:spacing w:after="160" w:line="278" w:lineRule="auto"/>
        <w:rPr>
          <w:noProof/>
          <w:lang w:eastAsia="ko-KR"/>
        </w:rPr>
      </w:pPr>
      <w:r w:rsidRPr="00FE608B">
        <w:rPr>
          <w:rFonts w:eastAsiaTheme="minorEastAsia"/>
          <w:noProof/>
          <w:lang w:eastAsia="ko-KR"/>
        </w:rPr>
        <w:t>For each trajectory, note the number of NLOS events (when an LOS switches to NLOS). Note duration of each NLOS event</w:t>
      </w:r>
    </w:p>
    <w:p w14:paraId="0CFB93A1" w14:textId="0057D447" w:rsidR="003378B7" w:rsidRPr="00FE608B" w:rsidRDefault="003378B7" w:rsidP="00416134">
      <w:pPr>
        <w:pStyle w:val="ListParagraph"/>
        <w:numPr>
          <w:ilvl w:val="0"/>
          <w:numId w:val="16"/>
        </w:numPr>
        <w:overflowPunct/>
        <w:autoSpaceDE/>
        <w:autoSpaceDN/>
        <w:adjustRightInd/>
        <w:spacing w:after="160" w:line="278" w:lineRule="auto"/>
        <w:textAlignment w:val="auto"/>
        <w:rPr>
          <w:noProof/>
          <w:lang w:eastAsia="ko-KR"/>
        </w:rPr>
      </w:pPr>
      <w:r w:rsidRPr="00FE608B">
        <w:rPr>
          <w:rFonts w:eastAsiaTheme="minorEastAsia"/>
          <w:noProof/>
          <w:lang w:eastAsia="ko-KR"/>
        </w:rPr>
        <w:t xml:space="preserve">Run multiple trajectories and note all the NLOS events and their durations (a sanity check here is that sum of all NLOS durations across all trajectories should match </w:t>
      </w:r>
      <m:oMath>
        <m:sSub>
          <m:sSubPr>
            <m:ctrlPr>
              <w:rPr>
                <w:rFonts w:ascii="Cambria Math" w:hAnsi="Cambria Math"/>
                <w:i/>
                <w:noProof/>
                <w:lang w:eastAsia="ko-KR"/>
              </w:rPr>
            </m:ctrlPr>
          </m:sSubPr>
          <m:e>
            <m:r>
              <w:rPr>
                <w:rFonts w:ascii="Cambria Math" w:hAnsi="Cambria Math"/>
                <w:noProof/>
                <w:lang w:eastAsia="ko-KR"/>
              </w:rPr>
              <m:t>P</m:t>
            </m:r>
          </m:e>
          <m:sub>
            <m:r>
              <w:rPr>
                <w:rFonts w:ascii="Cambria Math" w:hAnsi="Cambria Math"/>
                <w:noProof/>
                <w:lang w:eastAsia="ko-KR"/>
              </w:rPr>
              <m:t>NLOS</m:t>
            </m:r>
          </m:sub>
        </m:sSub>
      </m:oMath>
      <w:r w:rsidRPr="00FE608B">
        <w:rPr>
          <w:rFonts w:eastAsiaTheme="minorEastAsia"/>
          <w:noProof/>
          <w:lang w:eastAsia="ko-KR"/>
        </w:rPr>
        <w:t xml:space="preserve"> of the scenario</w:t>
      </w:r>
      <w:r w:rsidR="00416134" w:rsidRPr="00FE608B">
        <w:rPr>
          <w:rFonts w:eastAsiaTheme="minorEastAsia"/>
          <w:noProof/>
          <w:lang w:eastAsia="ko-KR"/>
        </w:rPr>
        <w:t>)</w:t>
      </w:r>
    </w:p>
    <w:p w14:paraId="7F990F69" w14:textId="2D956B11" w:rsidR="004A39BB" w:rsidRPr="00FE608B" w:rsidRDefault="004A39BB" w:rsidP="00416134">
      <w:pPr>
        <w:pStyle w:val="ListParagraph"/>
        <w:numPr>
          <w:ilvl w:val="0"/>
          <w:numId w:val="16"/>
        </w:numPr>
        <w:overflowPunct/>
        <w:autoSpaceDE/>
        <w:autoSpaceDN/>
        <w:adjustRightInd/>
        <w:spacing w:after="160" w:line="278" w:lineRule="auto"/>
        <w:textAlignment w:val="auto"/>
        <w:rPr>
          <w:noProof/>
          <w:lang w:eastAsia="ko-KR"/>
        </w:rPr>
      </w:pPr>
      <w:r w:rsidRPr="00FE608B">
        <w:rPr>
          <w:rFonts w:eastAsiaTheme="minorEastAsia"/>
          <w:noProof/>
          <w:lang w:eastAsia="ko-KR"/>
        </w:rPr>
        <w:t xml:space="preserve">Obtain a distribution </w:t>
      </w:r>
      <w:r w:rsidR="0055769B" w:rsidRPr="00FE608B">
        <w:rPr>
          <w:rFonts w:eastAsiaTheme="minorEastAsia"/>
          <w:noProof/>
          <w:lang w:eastAsia="ko-KR"/>
        </w:rPr>
        <w:t>of the duration of NLOS events</w:t>
      </w:r>
    </w:p>
    <w:p w14:paraId="24A9E3B3" w14:textId="3FFC6EAF" w:rsidR="0055769B" w:rsidRPr="00FE608B" w:rsidRDefault="0055769B" w:rsidP="00416134">
      <w:pPr>
        <w:pStyle w:val="ListParagraph"/>
        <w:numPr>
          <w:ilvl w:val="0"/>
          <w:numId w:val="16"/>
        </w:numPr>
        <w:overflowPunct/>
        <w:autoSpaceDE/>
        <w:autoSpaceDN/>
        <w:adjustRightInd/>
        <w:spacing w:after="160" w:line="278" w:lineRule="auto"/>
        <w:textAlignment w:val="auto"/>
        <w:rPr>
          <w:noProof/>
          <w:lang w:eastAsia="ko-KR"/>
        </w:rPr>
      </w:pPr>
      <w:r w:rsidRPr="00FE608B">
        <w:rPr>
          <w:rFonts w:eastAsiaTheme="minorEastAsia"/>
          <w:noProof/>
          <w:lang w:eastAsia="ko-KR"/>
        </w:rPr>
        <w:t>From the distribution, find the probability that an NLOS event exceeds a certain duration</w:t>
      </w:r>
    </w:p>
    <w:p w14:paraId="30CD0393" w14:textId="77777777" w:rsidR="003378B7" w:rsidRDefault="003378B7" w:rsidP="003C39AA">
      <w:pPr>
        <w:rPr>
          <w:lang w:val="en-US"/>
        </w:rPr>
      </w:pPr>
    </w:p>
    <w:p w14:paraId="6C537775" w14:textId="60931A93" w:rsidR="00A46600" w:rsidRDefault="00A46600" w:rsidP="00A46600">
      <w:pPr>
        <w:pStyle w:val="Heading1"/>
        <w:numPr>
          <w:ilvl w:val="0"/>
          <w:numId w:val="1"/>
        </w:numPr>
        <w:tabs>
          <w:tab w:val="num" w:pos="720"/>
        </w:tabs>
        <w:ind w:left="720" w:hanging="720"/>
        <w:jc w:val="both"/>
        <w:rPr>
          <w:lang w:val="en-US"/>
        </w:rPr>
      </w:pPr>
      <w:r>
        <w:rPr>
          <w:lang w:val="en-US"/>
        </w:rPr>
        <w:t>References</w:t>
      </w:r>
    </w:p>
    <w:p w14:paraId="0A2FF194" w14:textId="709E7055" w:rsidR="00A46600" w:rsidRPr="00FE608B" w:rsidRDefault="00BF3585" w:rsidP="003C39AA">
      <w:pPr>
        <w:rPr>
          <w:i/>
          <w:iCs/>
          <w:lang w:val="en-US"/>
        </w:rPr>
      </w:pPr>
      <w:r>
        <w:rPr>
          <w:lang w:val="en-US"/>
        </w:rPr>
        <w:t>[</w:t>
      </w:r>
      <w:r w:rsidR="00106699">
        <w:rPr>
          <w:lang w:val="en-US"/>
        </w:rPr>
        <w:t>1</w:t>
      </w:r>
      <w:r>
        <w:rPr>
          <w:lang w:val="en-US"/>
        </w:rPr>
        <w:t>] 38.901</w:t>
      </w:r>
      <w:r w:rsidR="00365A74">
        <w:rPr>
          <w:lang w:val="en-US"/>
        </w:rPr>
        <w:t xml:space="preserve">, </w:t>
      </w:r>
      <w:r w:rsidR="00365A74" w:rsidRPr="00FE608B">
        <w:rPr>
          <w:i/>
          <w:iCs/>
          <w:lang w:val="en-US"/>
        </w:rPr>
        <w:t>Study on channel model for frequencies from 0.5 to 100 GHz</w:t>
      </w:r>
    </w:p>
    <w:p w14:paraId="79E15E87" w14:textId="09485BC7" w:rsidR="00BF3585" w:rsidRDefault="00BF3585" w:rsidP="003C39AA">
      <w:pPr>
        <w:rPr>
          <w:lang w:val="en-US"/>
        </w:rPr>
      </w:pPr>
      <w:r>
        <w:rPr>
          <w:lang w:val="en-US"/>
        </w:rPr>
        <w:t>[</w:t>
      </w:r>
      <w:r w:rsidR="00106699">
        <w:rPr>
          <w:lang w:val="en-US"/>
        </w:rPr>
        <w:t>2</w:t>
      </w:r>
      <w:r>
        <w:rPr>
          <w:lang w:val="en-US"/>
        </w:rPr>
        <w:t>] 38.811</w:t>
      </w:r>
      <w:r w:rsidR="00DF49D3">
        <w:rPr>
          <w:lang w:val="en-US"/>
        </w:rPr>
        <w:t xml:space="preserve">, </w:t>
      </w:r>
      <w:r w:rsidR="00DF49D3" w:rsidRPr="00FE608B">
        <w:rPr>
          <w:i/>
          <w:iCs/>
          <w:lang w:val="en-US"/>
        </w:rPr>
        <w:t>Study on New Radio (NR) to support non-terrestrial networks</w:t>
      </w:r>
    </w:p>
    <w:p w14:paraId="380A7C73" w14:textId="37F58E2D" w:rsidR="00411F06" w:rsidRPr="00411F06" w:rsidRDefault="00A762E7" w:rsidP="00411F06">
      <w:pPr>
        <w:rPr>
          <w:lang w:val="en-US"/>
        </w:rPr>
      </w:pPr>
      <w:r>
        <w:rPr>
          <w:lang w:val="en-US"/>
        </w:rPr>
        <w:t>[</w:t>
      </w:r>
      <w:r w:rsidR="00106699">
        <w:rPr>
          <w:lang w:val="en-US"/>
        </w:rPr>
        <w:t>3</w:t>
      </w:r>
      <w:r>
        <w:rPr>
          <w:lang w:val="en-US"/>
        </w:rPr>
        <w:t xml:space="preserve">] </w:t>
      </w:r>
      <w:r w:rsidR="00A42C87" w:rsidRPr="00A42C87">
        <w:t>R1-161726</w:t>
      </w:r>
      <w:r w:rsidRPr="00B3073F">
        <w:rPr>
          <w:i/>
          <w:iCs/>
          <w:lang w:val="en-US"/>
        </w:rPr>
        <w:t xml:space="preserve">, </w:t>
      </w:r>
      <w:r w:rsidR="002206A8" w:rsidRPr="00FE608B">
        <w:rPr>
          <w:i/>
          <w:iCs/>
        </w:rPr>
        <w:t>WF on spatial consistency</w:t>
      </w:r>
      <w:r w:rsidR="003A4B0A">
        <w:rPr>
          <w:i/>
          <w:iCs/>
        </w:rPr>
        <w:t xml:space="preserve">, </w:t>
      </w:r>
      <w:r w:rsidR="003A4B0A" w:rsidRPr="00FE608B">
        <w:t>3GPP TSG RAN1 #AH Channel Model</w:t>
      </w:r>
      <w:r w:rsidR="00411F06">
        <w:t xml:space="preserve">, </w:t>
      </w:r>
      <w:r w:rsidR="00411F06" w:rsidRPr="00411F06">
        <w:rPr>
          <w:lang w:val="tr-TR"/>
        </w:rPr>
        <w:t xml:space="preserve">Agenda Item: 7 </w:t>
      </w:r>
    </w:p>
    <w:p w14:paraId="0F18632C" w14:textId="05550DFD" w:rsidR="00ED376B" w:rsidRPr="008F5F83" w:rsidRDefault="00ED376B" w:rsidP="003C39AA">
      <w:pPr>
        <w:rPr>
          <w:lang w:val="en-US"/>
        </w:rPr>
      </w:pPr>
    </w:p>
    <w:sectPr w:rsidR="00ED376B" w:rsidRPr="008F5F83"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43B7E" w14:textId="77777777" w:rsidR="00570E77" w:rsidRDefault="00570E77">
      <w:pPr>
        <w:spacing w:after="0"/>
      </w:pPr>
      <w:r>
        <w:separator/>
      </w:r>
    </w:p>
  </w:endnote>
  <w:endnote w:type="continuationSeparator" w:id="0">
    <w:p w14:paraId="1DC0A72E" w14:textId="77777777" w:rsidR="00570E77" w:rsidRDefault="00570E77">
      <w:pPr>
        <w:spacing w:after="0"/>
      </w:pPr>
      <w:r>
        <w:continuationSeparator/>
      </w:r>
    </w:p>
  </w:endnote>
  <w:endnote w:type="continuationNotice" w:id="1">
    <w:p w14:paraId="0EBA074A" w14:textId="77777777" w:rsidR="00570E77" w:rsidRDefault="00570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20FB" w14:textId="77777777" w:rsidR="00570E77" w:rsidRDefault="00570E77">
      <w:pPr>
        <w:spacing w:after="0"/>
      </w:pPr>
      <w:r>
        <w:separator/>
      </w:r>
    </w:p>
  </w:footnote>
  <w:footnote w:type="continuationSeparator" w:id="0">
    <w:p w14:paraId="7839CA33" w14:textId="77777777" w:rsidR="00570E77" w:rsidRDefault="00570E77">
      <w:pPr>
        <w:spacing w:after="0"/>
      </w:pPr>
      <w:r>
        <w:continuationSeparator/>
      </w:r>
    </w:p>
  </w:footnote>
  <w:footnote w:type="continuationNotice" w:id="1">
    <w:p w14:paraId="474E4802" w14:textId="77777777" w:rsidR="00570E77" w:rsidRDefault="00570E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3B7002"/>
    <w:multiLevelType w:val="hybridMultilevel"/>
    <w:tmpl w:val="3C2E05F0"/>
    <w:lvl w:ilvl="0" w:tplc="1CAE7F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786A32"/>
    <w:multiLevelType w:val="hybridMultilevel"/>
    <w:tmpl w:val="D60E77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6"/>
  </w:num>
  <w:num w:numId="3" w16cid:durableId="1393574950">
    <w:abstractNumId w:val="15"/>
  </w:num>
  <w:num w:numId="4" w16cid:durableId="1293512971">
    <w:abstractNumId w:val="14"/>
  </w:num>
  <w:num w:numId="5" w16cid:durableId="252130331">
    <w:abstractNumId w:val="4"/>
  </w:num>
  <w:num w:numId="6" w16cid:durableId="1229532830">
    <w:abstractNumId w:val="2"/>
  </w:num>
  <w:num w:numId="7" w16cid:durableId="861014939">
    <w:abstractNumId w:val="10"/>
  </w:num>
  <w:num w:numId="8" w16cid:durableId="854348993">
    <w:abstractNumId w:val="9"/>
  </w:num>
  <w:num w:numId="9" w16cid:durableId="1913540464">
    <w:abstractNumId w:val="7"/>
  </w:num>
  <w:num w:numId="10" w16cid:durableId="2064592495">
    <w:abstractNumId w:val="1"/>
  </w:num>
  <w:num w:numId="11" w16cid:durableId="1465852320">
    <w:abstractNumId w:val="3"/>
  </w:num>
  <w:num w:numId="12" w16cid:durableId="1767461086">
    <w:abstractNumId w:val="12"/>
  </w:num>
  <w:num w:numId="13" w16cid:durableId="1692999039">
    <w:abstractNumId w:val="6"/>
  </w:num>
  <w:num w:numId="14" w16cid:durableId="364721408">
    <w:abstractNumId w:val="13"/>
  </w:num>
  <w:num w:numId="15" w16cid:durableId="203754320">
    <w:abstractNumId w:val="8"/>
  </w:num>
  <w:num w:numId="16" w16cid:durableId="1686711455">
    <w:abstractNumId w:val="5"/>
  </w:num>
  <w:num w:numId="17" w16cid:durableId="101870395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5C9"/>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5D4A"/>
    <w:rsid w:val="00005EB2"/>
    <w:rsid w:val="000067D8"/>
    <w:rsid w:val="00006DB8"/>
    <w:rsid w:val="000071BA"/>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918"/>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DA"/>
    <w:rsid w:val="00021BAC"/>
    <w:rsid w:val="00021F58"/>
    <w:rsid w:val="00022216"/>
    <w:rsid w:val="000225B8"/>
    <w:rsid w:val="00022611"/>
    <w:rsid w:val="00022875"/>
    <w:rsid w:val="00022B02"/>
    <w:rsid w:val="00022E30"/>
    <w:rsid w:val="000236C6"/>
    <w:rsid w:val="000237CD"/>
    <w:rsid w:val="000239F3"/>
    <w:rsid w:val="00023AC8"/>
    <w:rsid w:val="00023F5C"/>
    <w:rsid w:val="00024968"/>
    <w:rsid w:val="0002497C"/>
    <w:rsid w:val="00024EA1"/>
    <w:rsid w:val="00024FFA"/>
    <w:rsid w:val="00025006"/>
    <w:rsid w:val="000254A7"/>
    <w:rsid w:val="00025592"/>
    <w:rsid w:val="000256B1"/>
    <w:rsid w:val="00025E95"/>
    <w:rsid w:val="000263E2"/>
    <w:rsid w:val="000263FF"/>
    <w:rsid w:val="000266B0"/>
    <w:rsid w:val="00026755"/>
    <w:rsid w:val="00026991"/>
    <w:rsid w:val="00026CD1"/>
    <w:rsid w:val="00027A31"/>
    <w:rsid w:val="00027A95"/>
    <w:rsid w:val="00030159"/>
    <w:rsid w:val="0003057C"/>
    <w:rsid w:val="00030B57"/>
    <w:rsid w:val="000311E1"/>
    <w:rsid w:val="0003165B"/>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8"/>
    <w:rsid w:val="000433EC"/>
    <w:rsid w:val="00043B95"/>
    <w:rsid w:val="00043E01"/>
    <w:rsid w:val="000442A9"/>
    <w:rsid w:val="00044DC2"/>
    <w:rsid w:val="0004583B"/>
    <w:rsid w:val="00045BDF"/>
    <w:rsid w:val="00046020"/>
    <w:rsid w:val="00046554"/>
    <w:rsid w:val="00046C79"/>
    <w:rsid w:val="00047084"/>
    <w:rsid w:val="000471C6"/>
    <w:rsid w:val="00047265"/>
    <w:rsid w:val="00047685"/>
    <w:rsid w:val="00047F40"/>
    <w:rsid w:val="000500F7"/>
    <w:rsid w:val="0005046D"/>
    <w:rsid w:val="00050AC0"/>
    <w:rsid w:val="00050CE6"/>
    <w:rsid w:val="00050F44"/>
    <w:rsid w:val="00051A01"/>
    <w:rsid w:val="00051A54"/>
    <w:rsid w:val="0005206E"/>
    <w:rsid w:val="00052F0F"/>
    <w:rsid w:val="00052F13"/>
    <w:rsid w:val="00052F5E"/>
    <w:rsid w:val="00053D01"/>
    <w:rsid w:val="00053E80"/>
    <w:rsid w:val="000543D1"/>
    <w:rsid w:val="00054E52"/>
    <w:rsid w:val="00054E5C"/>
    <w:rsid w:val="00054F8F"/>
    <w:rsid w:val="000553C7"/>
    <w:rsid w:val="00055570"/>
    <w:rsid w:val="00055827"/>
    <w:rsid w:val="00055F65"/>
    <w:rsid w:val="000567F0"/>
    <w:rsid w:val="00056D07"/>
    <w:rsid w:val="0005729B"/>
    <w:rsid w:val="00057770"/>
    <w:rsid w:val="00057947"/>
    <w:rsid w:val="00057E55"/>
    <w:rsid w:val="00057EDC"/>
    <w:rsid w:val="00057F96"/>
    <w:rsid w:val="00057FED"/>
    <w:rsid w:val="00060D55"/>
    <w:rsid w:val="00061004"/>
    <w:rsid w:val="00061E76"/>
    <w:rsid w:val="000626D0"/>
    <w:rsid w:val="00063644"/>
    <w:rsid w:val="00063DAE"/>
    <w:rsid w:val="000650B3"/>
    <w:rsid w:val="00065550"/>
    <w:rsid w:val="00065566"/>
    <w:rsid w:val="000666CD"/>
    <w:rsid w:val="00066DE6"/>
    <w:rsid w:val="00067349"/>
    <w:rsid w:val="00067B28"/>
    <w:rsid w:val="000707CA"/>
    <w:rsid w:val="000707F2"/>
    <w:rsid w:val="00071426"/>
    <w:rsid w:val="0007180A"/>
    <w:rsid w:val="00071AA9"/>
    <w:rsid w:val="00071EED"/>
    <w:rsid w:val="00071F0A"/>
    <w:rsid w:val="00071FCE"/>
    <w:rsid w:val="00072BFE"/>
    <w:rsid w:val="0007355C"/>
    <w:rsid w:val="00073703"/>
    <w:rsid w:val="000737C3"/>
    <w:rsid w:val="000741EA"/>
    <w:rsid w:val="0007426B"/>
    <w:rsid w:val="00074FE9"/>
    <w:rsid w:val="00075546"/>
    <w:rsid w:val="00075701"/>
    <w:rsid w:val="0007582F"/>
    <w:rsid w:val="000758E9"/>
    <w:rsid w:val="00075EB2"/>
    <w:rsid w:val="00076356"/>
    <w:rsid w:val="00076454"/>
    <w:rsid w:val="00076505"/>
    <w:rsid w:val="00076D7D"/>
    <w:rsid w:val="00076DE1"/>
    <w:rsid w:val="00076E9B"/>
    <w:rsid w:val="000771E6"/>
    <w:rsid w:val="000778C9"/>
    <w:rsid w:val="00077A25"/>
    <w:rsid w:val="0008025E"/>
    <w:rsid w:val="00081799"/>
    <w:rsid w:val="00081802"/>
    <w:rsid w:val="00081CDD"/>
    <w:rsid w:val="0008215D"/>
    <w:rsid w:val="0008230A"/>
    <w:rsid w:val="0008231E"/>
    <w:rsid w:val="00082A5B"/>
    <w:rsid w:val="00082A76"/>
    <w:rsid w:val="00082CF3"/>
    <w:rsid w:val="00083935"/>
    <w:rsid w:val="00083CC2"/>
    <w:rsid w:val="00084B60"/>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3D02"/>
    <w:rsid w:val="00094D46"/>
    <w:rsid w:val="00094D4A"/>
    <w:rsid w:val="000959C4"/>
    <w:rsid w:val="00095D03"/>
    <w:rsid w:val="00095EB7"/>
    <w:rsid w:val="00096010"/>
    <w:rsid w:val="00096267"/>
    <w:rsid w:val="00096867"/>
    <w:rsid w:val="000977A8"/>
    <w:rsid w:val="000979B5"/>
    <w:rsid w:val="00097E6B"/>
    <w:rsid w:val="000A0438"/>
    <w:rsid w:val="000A10B3"/>
    <w:rsid w:val="000A13F5"/>
    <w:rsid w:val="000A1C51"/>
    <w:rsid w:val="000A1F8C"/>
    <w:rsid w:val="000A21A9"/>
    <w:rsid w:val="000A238E"/>
    <w:rsid w:val="000A239D"/>
    <w:rsid w:val="000A25A7"/>
    <w:rsid w:val="000A3586"/>
    <w:rsid w:val="000A35E3"/>
    <w:rsid w:val="000A4A68"/>
    <w:rsid w:val="000A4B59"/>
    <w:rsid w:val="000A5BBE"/>
    <w:rsid w:val="000A659F"/>
    <w:rsid w:val="000A716F"/>
    <w:rsid w:val="000A75CE"/>
    <w:rsid w:val="000A7ABD"/>
    <w:rsid w:val="000B0358"/>
    <w:rsid w:val="000B052A"/>
    <w:rsid w:val="000B0901"/>
    <w:rsid w:val="000B118C"/>
    <w:rsid w:val="000B1291"/>
    <w:rsid w:val="000B1990"/>
    <w:rsid w:val="000B19C0"/>
    <w:rsid w:val="000B1B70"/>
    <w:rsid w:val="000B1D47"/>
    <w:rsid w:val="000B1DFB"/>
    <w:rsid w:val="000B213C"/>
    <w:rsid w:val="000B240E"/>
    <w:rsid w:val="000B2440"/>
    <w:rsid w:val="000B3E7A"/>
    <w:rsid w:val="000B44C4"/>
    <w:rsid w:val="000B472D"/>
    <w:rsid w:val="000B4F3E"/>
    <w:rsid w:val="000B5310"/>
    <w:rsid w:val="000B5C1B"/>
    <w:rsid w:val="000B5F64"/>
    <w:rsid w:val="000B6065"/>
    <w:rsid w:val="000B61B9"/>
    <w:rsid w:val="000B65E7"/>
    <w:rsid w:val="000B7080"/>
    <w:rsid w:val="000B76E8"/>
    <w:rsid w:val="000B7FC0"/>
    <w:rsid w:val="000C0168"/>
    <w:rsid w:val="000C02DD"/>
    <w:rsid w:val="000C0AEB"/>
    <w:rsid w:val="000C1B6C"/>
    <w:rsid w:val="000C1E2D"/>
    <w:rsid w:val="000C22F9"/>
    <w:rsid w:val="000C255E"/>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DBC"/>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22D"/>
    <w:rsid w:val="000E249E"/>
    <w:rsid w:val="000E2670"/>
    <w:rsid w:val="000E330D"/>
    <w:rsid w:val="000E362B"/>
    <w:rsid w:val="000E370F"/>
    <w:rsid w:val="000E3D75"/>
    <w:rsid w:val="000E3FCD"/>
    <w:rsid w:val="000E43A1"/>
    <w:rsid w:val="000E47DE"/>
    <w:rsid w:val="000E5116"/>
    <w:rsid w:val="000E55C6"/>
    <w:rsid w:val="000E5C2E"/>
    <w:rsid w:val="000E6003"/>
    <w:rsid w:val="000E6042"/>
    <w:rsid w:val="000E6357"/>
    <w:rsid w:val="000E6595"/>
    <w:rsid w:val="000E6D17"/>
    <w:rsid w:val="000E6F04"/>
    <w:rsid w:val="000E7234"/>
    <w:rsid w:val="000E72D3"/>
    <w:rsid w:val="000E764D"/>
    <w:rsid w:val="000E7738"/>
    <w:rsid w:val="000E77C3"/>
    <w:rsid w:val="000E7988"/>
    <w:rsid w:val="000E7C22"/>
    <w:rsid w:val="000E7C9B"/>
    <w:rsid w:val="000E7E5E"/>
    <w:rsid w:val="000F1688"/>
    <w:rsid w:val="000F17C1"/>
    <w:rsid w:val="000F1DE0"/>
    <w:rsid w:val="000F1F3C"/>
    <w:rsid w:val="000F2167"/>
    <w:rsid w:val="000F243A"/>
    <w:rsid w:val="000F26D8"/>
    <w:rsid w:val="000F2A2F"/>
    <w:rsid w:val="000F38E8"/>
    <w:rsid w:val="000F3AD5"/>
    <w:rsid w:val="000F3AFC"/>
    <w:rsid w:val="000F3BB7"/>
    <w:rsid w:val="000F3D73"/>
    <w:rsid w:val="000F4244"/>
    <w:rsid w:val="000F42CF"/>
    <w:rsid w:val="000F4874"/>
    <w:rsid w:val="000F50DD"/>
    <w:rsid w:val="000F5747"/>
    <w:rsid w:val="000F5C9E"/>
    <w:rsid w:val="000F68C3"/>
    <w:rsid w:val="000F70C7"/>
    <w:rsid w:val="000F787B"/>
    <w:rsid w:val="000F79B7"/>
    <w:rsid w:val="001000FD"/>
    <w:rsid w:val="0010027A"/>
    <w:rsid w:val="001003CA"/>
    <w:rsid w:val="00100B70"/>
    <w:rsid w:val="00100BB0"/>
    <w:rsid w:val="00100D50"/>
    <w:rsid w:val="0010118A"/>
    <w:rsid w:val="001012D5"/>
    <w:rsid w:val="001015D1"/>
    <w:rsid w:val="00101C4B"/>
    <w:rsid w:val="00101CA7"/>
    <w:rsid w:val="0010253A"/>
    <w:rsid w:val="00102CFA"/>
    <w:rsid w:val="001030EF"/>
    <w:rsid w:val="0010350A"/>
    <w:rsid w:val="001037B5"/>
    <w:rsid w:val="00103D0B"/>
    <w:rsid w:val="0010406D"/>
    <w:rsid w:val="00104346"/>
    <w:rsid w:val="001044B8"/>
    <w:rsid w:val="00104980"/>
    <w:rsid w:val="00105FF2"/>
    <w:rsid w:val="001061D7"/>
    <w:rsid w:val="00106699"/>
    <w:rsid w:val="001066D2"/>
    <w:rsid w:val="0010721A"/>
    <w:rsid w:val="00107514"/>
    <w:rsid w:val="001076E2"/>
    <w:rsid w:val="00107927"/>
    <w:rsid w:val="00107C38"/>
    <w:rsid w:val="00107FFD"/>
    <w:rsid w:val="001109ED"/>
    <w:rsid w:val="00110AB1"/>
    <w:rsid w:val="00111034"/>
    <w:rsid w:val="0011129D"/>
    <w:rsid w:val="00111629"/>
    <w:rsid w:val="001119A6"/>
    <w:rsid w:val="00111ACF"/>
    <w:rsid w:val="00111AFD"/>
    <w:rsid w:val="00111BC5"/>
    <w:rsid w:val="00112952"/>
    <w:rsid w:val="00112CCC"/>
    <w:rsid w:val="001135BE"/>
    <w:rsid w:val="00113AD5"/>
    <w:rsid w:val="00113F1B"/>
    <w:rsid w:val="00114059"/>
    <w:rsid w:val="00114286"/>
    <w:rsid w:val="001146F8"/>
    <w:rsid w:val="00114AC1"/>
    <w:rsid w:val="00114D8E"/>
    <w:rsid w:val="00114FCE"/>
    <w:rsid w:val="00115048"/>
    <w:rsid w:val="001150E5"/>
    <w:rsid w:val="00115150"/>
    <w:rsid w:val="001157BF"/>
    <w:rsid w:val="001162F1"/>
    <w:rsid w:val="00116829"/>
    <w:rsid w:val="00116CCB"/>
    <w:rsid w:val="0011725B"/>
    <w:rsid w:val="001176D0"/>
    <w:rsid w:val="0012048D"/>
    <w:rsid w:val="001204F1"/>
    <w:rsid w:val="00120A81"/>
    <w:rsid w:val="00121E0B"/>
    <w:rsid w:val="00121F3D"/>
    <w:rsid w:val="001221D0"/>
    <w:rsid w:val="001223CF"/>
    <w:rsid w:val="00122D19"/>
    <w:rsid w:val="00122E34"/>
    <w:rsid w:val="001232EC"/>
    <w:rsid w:val="001241B5"/>
    <w:rsid w:val="00124518"/>
    <w:rsid w:val="00124A08"/>
    <w:rsid w:val="00124E25"/>
    <w:rsid w:val="00124E5D"/>
    <w:rsid w:val="00125229"/>
    <w:rsid w:val="00125248"/>
    <w:rsid w:val="00125341"/>
    <w:rsid w:val="0012544F"/>
    <w:rsid w:val="00125558"/>
    <w:rsid w:val="00125A09"/>
    <w:rsid w:val="00125DAC"/>
    <w:rsid w:val="001262D6"/>
    <w:rsid w:val="00126DE4"/>
    <w:rsid w:val="00126E20"/>
    <w:rsid w:val="00127981"/>
    <w:rsid w:val="001279CF"/>
    <w:rsid w:val="00127D5D"/>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289"/>
    <w:rsid w:val="001363F4"/>
    <w:rsid w:val="001365F9"/>
    <w:rsid w:val="00136977"/>
    <w:rsid w:val="001369AD"/>
    <w:rsid w:val="00137A4A"/>
    <w:rsid w:val="00137B9F"/>
    <w:rsid w:val="0014076C"/>
    <w:rsid w:val="00140875"/>
    <w:rsid w:val="00140C10"/>
    <w:rsid w:val="00140DA0"/>
    <w:rsid w:val="00141499"/>
    <w:rsid w:val="00142630"/>
    <w:rsid w:val="0014319E"/>
    <w:rsid w:val="0014492A"/>
    <w:rsid w:val="00144F61"/>
    <w:rsid w:val="00145648"/>
    <w:rsid w:val="0014659F"/>
    <w:rsid w:val="00146883"/>
    <w:rsid w:val="00146AC8"/>
    <w:rsid w:val="00146B73"/>
    <w:rsid w:val="00146D01"/>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8A4"/>
    <w:rsid w:val="00152EBB"/>
    <w:rsid w:val="00153509"/>
    <w:rsid w:val="001536B5"/>
    <w:rsid w:val="001542F0"/>
    <w:rsid w:val="00154A6E"/>
    <w:rsid w:val="00154C05"/>
    <w:rsid w:val="00155174"/>
    <w:rsid w:val="001553BB"/>
    <w:rsid w:val="0015547D"/>
    <w:rsid w:val="0015563F"/>
    <w:rsid w:val="001556D4"/>
    <w:rsid w:val="0015590B"/>
    <w:rsid w:val="00155B5C"/>
    <w:rsid w:val="00155CC5"/>
    <w:rsid w:val="00156318"/>
    <w:rsid w:val="0015635E"/>
    <w:rsid w:val="001566F9"/>
    <w:rsid w:val="0015697F"/>
    <w:rsid w:val="00156B35"/>
    <w:rsid w:val="00156F8F"/>
    <w:rsid w:val="00156FEE"/>
    <w:rsid w:val="0015790E"/>
    <w:rsid w:val="00157E58"/>
    <w:rsid w:val="00160350"/>
    <w:rsid w:val="00160710"/>
    <w:rsid w:val="00160D66"/>
    <w:rsid w:val="001617A5"/>
    <w:rsid w:val="00161A85"/>
    <w:rsid w:val="00161E04"/>
    <w:rsid w:val="001622FE"/>
    <w:rsid w:val="0016264F"/>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BBD"/>
    <w:rsid w:val="00171D5A"/>
    <w:rsid w:val="0017227F"/>
    <w:rsid w:val="00172A4A"/>
    <w:rsid w:val="00172B3F"/>
    <w:rsid w:val="00172E57"/>
    <w:rsid w:val="00173143"/>
    <w:rsid w:val="00173346"/>
    <w:rsid w:val="00173833"/>
    <w:rsid w:val="0017383B"/>
    <w:rsid w:val="00174658"/>
    <w:rsid w:val="00174A5B"/>
    <w:rsid w:val="00174D51"/>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1E0F"/>
    <w:rsid w:val="001828F7"/>
    <w:rsid w:val="00182FB5"/>
    <w:rsid w:val="001839D7"/>
    <w:rsid w:val="00183BB8"/>
    <w:rsid w:val="00183D72"/>
    <w:rsid w:val="001846D8"/>
    <w:rsid w:val="001846E6"/>
    <w:rsid w:val="00184784"/>
    <w:rsid w:val="001847D6"/>
    <w:rsid w:val="00184872"/>
    <w:rsid w:val="00184BF6"/>
    <w:rsid w:val="00184E59"/>
    <w:rsid w:val="00185129"/>
    <w:rsid w:val="001853AB"/>
    <w:rsid w:val="0018555C"/>
    <w:rsid w:val="0018557F"/>
    <w:rsid w:val="0018629F"/>
    <w:rsid w:val="001866C6"/>
    <w:rsid w:val="001869C5"/>
    <w:rsid w:val="00186C27"/>
    <w:rsid w:val="001905A1"/>
    <w:rsid w:val="001905F2"/>
    <w:rsid w:val="00190E24"/>
    <w:rsid w:val="00190EBD"/>
    <w:rsid w:val="001910E6"/>
    <w:rsid w:val="001911ED"/>
    <w:rsid w:val="0019264F"/>
    <w:rsid w:val="00192935"/>
    <w:rsid w:val="00192A39"/>
    <w:rsid w:val="00192FA5"/>
    <w:rsid w:val="001933C5"/>
    <w:rsid w:val="001937DA"/>
    <w:rsid w:val="00193D8B"/>
    <w:rsid w:val="0019410B"/>
    <w:rsid w:val="00194235"/>
    <w:rsid w:val="001946CB"/>
    <w:rsid w:val="00194F81"/>
    <w:rsid w:val="001952B4"/>
    <w:rsid w:val="0019620E"/>
    <w:rsid w:val="0019753A"/>
    <w:rsid w:val="001975EA"/>
    <w:rsid w:val="001978DA"/>
    <w:rsid w:val="00197E18"/>
    <w:rsid w:val="00197EE5"/>
    <w:rsid w:val="001A0106"/>
    <w:rsid w:val="001A010B"/>
    <w:rsid w:val="001A0224"/>
    <w:rsid w:val="001A04CB"/>
    <w:rsid w:val="001A1128"/>
    <w:rsid w:val="001A167C"/>
    <w:rsid w:val="001A1A28"/>
    <w:rsid w:val="001A1B4E"/>
    <w:rsid w:val="001A1E09"/>
    <w:rsid w:val="001A2BF9"/>
    <w:rsid w:val="001A2C90"/>
    <w:rsid w:val="001A2CCE"/>
    <w:rsid w:val="001A30E6"/>
    <w:rsid w:val="001A310E"/>
    <w:rsid w:val="001A317E"/>
    <w:rsid w:val="001A32A9"/>
    <w:rsid w:val="001A32AA"/>
    <w:rsid w:val="001A39CB"/>
    <w:rsid w:val="001A3AA6"/>
    <w:rsid w:val="001A3BBF"/>
    <w:rsid w:val="001A452F"/>
    <w:rsid w:val="001A4BC9"/>
    <w:rsid w:val="001A516F"/>
    <w:rsid w:val="001A53DE"/>
    <w:rsid w:val="001A5594"/>
    <w:rsid w:val="001A57CA"/>
    <w:rsid w:val="001A57E8"/>
    <w:rsid w:val="001A5B60"/>
    <w:rsid w:val="001A5D55"/>
    <w:rsid w:val="001A5F61"/>
    <w:rsid w:val="001A6136"/>
    <w:rsid w:val="001A6C4F"/>
    <w:rsid w:val="001A7386"/>
    <w:rsid w:val="001A73FC"/>
    <w:rsid w:val="001A77C2"/>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2E41"/>
    <w:rsid w:val="001B3634"/>
    <w:rsid w:val="001B36F8"/>
    <w:rsid w:val="001B4196"/>
    <w:rsid w:val="001B425C"/>
    <w:rsid w:val="001B4940"/>
    <w:rsid w:val="001B4C03"/>
    <w:rsid w:val="001B4EE9"/>
    <w:rsid w:val="001B4F68"/>
    <w:rsid w:val="001B5B82"/>
    <w:rsid w:val="001B5F27"/>
    <w:rsid w:val="001B6032"/>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5C00"/>
    <w:rsid w:val="001C61E5"/>
    <w:rsid w:val="001C6D6B"/>
    <w:rsid w:val="001C6E8E"/>
    <w:rsid w:val="001C6F21"/>
    <w:rsid w:val="001C72CC"/>
    <w:rsid w:val="001C7CAE"/>
    <w:rsid w:val="001D0240"/>
    <w:rsid w:val="001D024F"/>
    <w:rsid w:val="001D05E9"/>
    <w:rsid w:val="001D0B60"/>
    <w:rsid w:val="001D119A"/>
    <w:rsid w:val="001D1850"/>
    <w:rsid w:val="001D2092"/>
    <w:rsid w:val="001D21BA"/>
    <w:rsid w:val="001D30C1"/>
    <w:rsid w:val="001D3DB8"/>
    <w:rsid w:val="001D3DF1"/>
    <w:rsid w:val="001D3EF9"/>
    <w:rsid w:val="001D3F6A"/>
    <w:rsid w:val="001D4173"/>
    <w:rsid w:val="001D4419"/>
    <w:rsid w:val="001D44CF"/>
    <w:rsid w:val="001D4566"/>
    <w:rsid w:val="001D4635"/>
    <w:rsid w:val="001D46CD"/>
    <w:rsid w:val="001D473C"/>
    <w:rsid w:val="001D481B"/>
    <w:rsid w:val="001D4C3F"/>
    <w:rsid w:val="001D50F0"/>
    <w:rsid w:val="001D52EB"/>
    <w:rsid w:val="001D538F"/>
    <w:rsid w:val="001D53D7"/>
    <w:rsid w:val="001D5B66"/>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198A"/>
    <w:rsid w:val="001E2B68"/>
    <w:rsid w:val="001E2CDB"/>
    <w:rsid w:val="001E312B"/>
    <w:rsid w:val="001E35BD"/>
    <w:rsid w:val="001E3751"/>
    <w:rsid w:val="001E3BA7"/>
    <w:rsid w:val="001E58D3"/>
    <w:rsid w:val="001E5FA2"/>
    <w:rsid w:val="001E68DD"/>
    <w:rsid w:val="001E6F6D"/>
    <w:rsid w:val="001E7195"/>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1E4A"/>
    <w:rsid w:val="001F31BE"/>
    <w:rsid w:val="001F3EAB"/>
    <w:rsid w:val="001F3F3C"/>
    <w:rsid w:val="001F4176"/>
    <w:rsid w:val="001F494F"/>
    <w:rsid w:val="001F4AA0"/>
    <w:rsid w:val="001F507C"/>
    <w:rsid w:val="001F5217"/>
    <w:rsid w:val="001F5386"/>
    <w:rsid w:val="001F57B7"/>
    <w:rsid w:val="001F5AE9"/>
    <w:rsid w:val="001F5BB5"/>
    <w:rsid w:val="001F5C60"/>
    <w:rsid w:val="001F5D84"/>
    <w:rsid w:val="001F61E2"/>
    <w:rsid w:val="001F70DE"/>
    <w:rsid w:val="001F70E2"/>
    <w:rsid w:val="001F72D2"/>
    <w:rsid w:val="001F7853"/>
    <w:rsid w:val="001F7EC8"/>
    <w:rsid w:val="001F7F14"/>
    <w:rsid w:val="00200896"/>
    <w:rsid w:val="002015AC"/>
    <w:rsid w:val="00201D5D"/>
    <w:rsid w:val="00202B5E"/>
    <w:rsid w:val="00203889"/>
    <w:rsid w:val="002044FC"/>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7E6"/>
    <w:rsid w:val="00207A24"/>
    <w:rsid w:val="00207DD8"/>
    <w:rsid w:val="0021012D"/>
    <w:rsid w:val="0021022B"/>
    <w:rsid w:val="00210BBD"/>
    <w:rsid w:val="00210C21"/>
    <w:rsid w:val="00210E64"/>
    <w:rsid w:val="0021101B"/>
    <w:rsid w:val="00211207"/>
    <w:rsid w:val="002114F3"/>
    <w:rsid w:val="00211BEA"/>
    <w:rsid w:val="00212947"/>
    <w:rsid w:val="00212CB8"/>
    <w:rsid w:val="0021324C"/>
    <w:rsid w:val="00213812"/>
    <w:rsid w:val="0021393A"/>
    <w:rsid w:val="00213A17"/>
    <w:rsid w:val="00213DA4"/>
    <w:rsid w:val="00213DC8"/>
    <w:rsid w:val="002142C2"/>
    <w:rsid w:val="00214707"/>
    <w:rsid w:val="002151BB"/>
    <w:rsid w:val="002151DF"/>
    <w:rsid w:val="002152D5"/>
    <w:rsid w:val="002157D7"/>
    <w:rsid w:val="002162F8"/>
    <w:rsid w:val="00216F87"/>
    <w:rsid w:val="00217A4F"/>
    <w:rsid w:val="00217C09"/>
    <w:rsid w:val="00217CD9"/>
    <w:rsid w:val="0022013A"/>
    <w:rsid w:val="0022013B"/>
    <w:rsid w:val="002202BB"/>
    <w:rsid w:val="002206A8"/>
    <w:rsid w:val="002209FE"/>
    <w:rsid w:val="00220AAF"/>
    <w:rsid w:val="00220D4E"/>
    <w:rsid w:val="00220D6A"/>
    <w:rsid w:val="00220FB5"/>
    <w:rsid w:val="0022227E"/>
    <w:rsid w:val="00222580"/>
    <w:rsid w:val="00222D57"/>
    <w:rsid w:val="0022305E"/>
    <w:rsid w:val="00223432"/>
    <w:rsid w:val="002234E6"/>
    <w:rsid w:val="002238EB"/>
    <w:rsid w:val="00223923"/>
    <w:rsid w:val="00223A8B"/>
    <w:rsid w:val="00223FF6"/>
    <w:rsid w:val="002247AF"/>
    <w:rsid w:val="0022549A"/>
    <w:rsid w:val="00225847"/>
    <w:rsid w:val="00225B6B"/>
    <w:rsid w:val="00225D05"/>
    <w:rsid w:val="0022619C"/>
    <w:rsid w:val="002261C8"/>
    <w:rsid w:val="0022624C"/>
    <w:rsid w:val="002262D6"/>
    <w:rsid w:val="00226783"/>
    <w:rsid w:val="00226DFF"/>
    <w:rsid w:val="002273F2"/>
    <w:rsid w:val="00227669"/>
    <w:rsid w:val="00227EA1"/>
    <w:rsid w:val="00230057"/>
    <w:rsid w:val="00230537"/>
    <w:rsid w:val="00230DBB"/>
    <w:rsid w:val="00230F04"/>
    <w:rsid w:val="00230F8A"/>
    <w:rsid w:val="00230FD4"/>
    <w:rsid w:val="00231255"/>
    <w:rsid w:val="002312E5"/>
    <w:rsid w:val="0023133F"/>
    <w:rsid w:val="0023154F"/>
    <w:rsid w:val="00231830"/>
    <w:rsid w:val="00232120"/>
    <w:rsid w:val="002324EA"/>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9B2"/>
    <w:rsid w:val="00237BAF"/>
    <w:rsid w:val="00237CF8"/>
    <w:rsid w:val="00240078"/>
    <w:rsid w:val="002407DF"/>
    <w:rsid w:val="00240E6B"/>
    <w:rsid w:val="00241466"/>
    <w:rsid w:val="002418AF"/>
    <w:rsid w:val="00241A5F"/>
    <w:rsid w:val="00241D3D"/>
    <w:rsid w:val="0024205E"/>
    <w:rsid w:val="002423AC"/>
    <w:rsid w:val="002424FF"/>
    <w:rsid w:val="00242939"/>
    <w:rsid w:val="00242ACD"/>
    <w:rsid w:val="00242B6A"/>
    <w:rsid w:val="00242DC1"/>
    <w:rsid w:val="0024365B"/>
    <w:rsid w:val="00243D9D"/>
    <w:rsid w:val="002447B8"/>
    <w:rsid w:val="00244F6A"/>
    <w:rsid w:val="00244FFA"/>
    <w:rsid w:val="0024520C"/>
    <w:rsid w:val="00245257"/>
    <w:rsid w:val="00245692"/>
    <w:rsid w:val="002457F6"/>
    <w:rsid w:val="00245D5E"/>
    <w:rsid w:val="00245D5F"/>
    <w:rsid w:val="00245D97"/>
    <w:rsid w:val="00245F3F"/>
    <w:rsid w:val="00246124"/>
    <w:rsid w:val="00246143"/>
    <w:rsid w:val="00246B21"/>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0D9"/>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8FB"/>
    <w:rsid w:val="00256BFC"/>
    <w:rsid w:val="002571CA"/>
    <w:rsid w:val="00260066"/>
    <w:rsid w:val="00260902"/>
    <w:rsid w:val="00262029"/>
    <w:rsid w:val="00262295"/>
    <w:rsid w:val="002624B1"/>
    <w:rsid w:val="0026263D"/>
    <w:rsid w:val="0026264B"/>
    <w:rsid w:val="00262FFA"/>
    <w:rsid w:val="0026353A"/>
    <w:rsid w:val="00263566"/>
    <w:rsid w:val="0026381F"/>
    <w:rsid w:val="00263CC5"/>
    <w:rsid w:val="00263F20"/>
    <w:rsid w:val="0026437A"/>
    <w:rsid w:val="00264573"/>
    <w:rsid w:val="00264BDF"/>
    <w:rsid w:val="002658D2"/>
    <w:rsid w:val="00266028"/>
    <w:rsid w:val="0026616B"/>
    <w:rsid w:val="00266BBF"/>
    <w:rsid w:val="00267290"/>
    <w:rsid w:val="0026737C"/>
    <w:rsid w:val="0026767F"/>
    <w:rsid w:val="002702D8"/>
    <w:rsid w:val="00270AAD"/>
    <w:rsid w:val="00270C43"/>
    <w:rsid w:val="00271030"/>
    <w:rsid w:val="0027104E"/>
    <w:rsid w:val="00271AE5"/>
    <w:rsid w:val="0027200A"/>
    <w:rsid w:val="00272A45"/>
    <w:rsid w:val="00272F2D"/>
    <w:rsid w:val="00273641"/>
    <w:rsid w:val="00273872"/>
    <w:rsid w:val="00273DE5"/>
    <w:rsid w:val="00273F27"/>
    <w:rsid w:val="002742EE"/>
    <w:rsid w:val="002744CC"/>
    <w:rsid w:val="00274B24"/>
    <w:rsid w:val="00274B64"/>
    <w:rsid w:val="00274D86"/>
    <w:rsid w:val="00274D8B"/>
    <w:rsid w:val="00275989"/>
    <w:rsid w:val="00275E62"/>
    <w:rsid w:val="00276556"/>
    <w:rsid w:val="00276712"/>
    <w:rsid w:val="00276754"/>
    <w:rsid w:val="00276C41"/>
    <w:rsid w:val="00276C7B"/>
    <w:rsid w:val="00276E88"/>
    <w:rsid w:val="00276FAB"/>
    <w:rsid w:val="00277DA5"/>
    <w:rsid w:val="00277DB8"/>
    <w:rsid w:val="00277DE8"/>
    <w:rsid w:val="002804CE"/>
    <w:rsid w:val="00280A84"/>
    <w:rsid w:val="00280AE7"/>
    <w:rsid w:val="00280F6E"/>
    <w:rsid w:val="0028155C"/>
    <w:rsid w:val="002818BD"/>
    <w:rsid w:val="002825F3"/>
    <w:rsid w:val="00282DEC"/>
    <w:rsid w:val="00283573"/>
    <w:rsid w:val="002838CF"/>
    <w:rsid w:val="00283BBB"/>
    <w:rsid w:val="00284737"/>
    <w:rsid w:val="002847AC"/>
    <w:rsid w:val="00284B3E"/>
    <w:rsid w:val="00284FCE"/>
    <w:rsid w:val="002854DD"/>
    <w:rsid w:val="0028552C"/>
    <w:rsid w:val="00285561"/>
    <w:rsid w:val="00285E74"/>
    <w:rsid w:val="00285ED7"/>
    <w:rsid w:val="002864FC"/>
    <w:rsid w:val="002865D7"/>
    <w:rsid w:val="0028697C"/>
    <w:rsid w:val="00287737"/>
    <w:rsid w:val="00287AD9"/>
    <w:rsid w:val="00287B8D"/>
    <w:rsid w:val="002901DF"/>
    <w:rsid w:val="0029112D"/>
    <w:rsid w:val="00291292"/>
    <w:rsid w:val="00291312"/>
    <w:rsid w:val="00291786"/>
    <w:rsid w:val="00291A65"/>
    <w:rsid w:val="00291DE9"/>
    <w:rsid w:val="00291FB6"/>
    <w:rsid w:val="002923A3"/>
    <w:rsid w:val="00292507"/>
    <w:rsid w:val="00292A1A"/>
    <w:rsid w:val="00292BB1"/>
    <w:rsid w:val="00292F3C"/>
    <w:rsid w:val="0029388D"/>
    <w:rsid w:val="00293C1C"/>
    <w:rsid w:val="00294142"/>
    <w:rsid w:val="002942C1"/>
    <w:rsid w:val="002947E5"/>
    <w:rsid w:val="00294806"/>
    <w:rsid w:val="00294C12"/>
    <w:rsid w:val="00294D80"/>
    <w:rsid w:val="002959D7"/>
    <w:rsid w:val="00295F17"/>
    <w:rsid w:val="00296172"/>
    <w:rsid w:val="00296955"/>
    <w:rsid w:val="002969F6"/>
    <w:rsid w:val="00296AD9"/>
    <w:rsid w:val="00296D11"/>
    <w:rsid w:val="00296D7C"/>
    <w:rsid w:val="00297610"/>
    <w:rsid w:val="00297D6B"/>
    <w:rsid w:val="002A0742"/>
    <w:rsid w:val="002A0AF9"/>
    <w:rsid w:val="002A12BE"/>
    <w:rsid w:val="002A141C"/>
    <w:rsid w:val="002A1C8B"/>
    <w:rsid w:val="002A2971"/>
    <w:rsid w:val="002A2E8B"/>
    <w:rsid w:val="002A30DB"/>
    <w:rsid w:val="002A3A34"/>
    <w:rsid w:val="002A3A96"/>
    <w:rsid w:val="002A3CB2"/>
    <w:rsid w:val="002A3F7C"/>
    <w:rsid w:val="002A4182"/>
    <w:rsid w:val="002A437F"/>
    <w:rsid w:val="002A4961"/>
    <w:rsid w:val="002A4CF3"/>
    <w:rsid w:val="002A4EDF"/>
    <w:rsid w:val="002A51AF"/>
    <w:rsid w:val="002A5F3E"/>
    <w:rsid w:val="002A64B0"/>
    <w:rsid w:val="002A6E62"/>
    <w:rsid w:val="002B0884"/>
    <w:rsid w:val="002B0A60"/>
    <w:rsid w:val="002B0F2F"/>
    <w:rsid w:val="002B0F6D"/>
    <w:rsid w:val="002B13C8"/>
    <w:rsid w:val="002B1759"/>
    <w:rsid w:val="002B18E8"/>
    <w:rsid w:val="002B1A3D"/>
    <w:rsid w:val="002B1F45"/>
    <w:rsid w:val="002B2028"/>
    <w:rsid w:val="002B2239"/>
    <w:rsid w:val="002B24F0"/>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0FB"/>
    <w:rsid w:val="002C11A8"/>
    <w:rsid w:val="002C1579"/>
    <w:rsid w:val="002C190D"/>
    <w:rsid w:val="002C1A75"/>
    <w:rsid w:val="002C1AA9"/>
    <w:rsid w:val="002C2127"/>
    <w:rsid w:val="002C21A5"/>
    <w:rsid w:val="002C2377"/>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5FFB"/>
    <w:rsid w:val="002C693B"/>
    <w:rsid w:val="002C6AFD"/>
    <w:rsid w:val="002C719E"/>
    <w:rsid w:val="002C7B13"/>
    <w:rsid w:val="002D0E91"/>
    <w:rsid w:val="002D0EEA"/>
    <w:rsid w:val="002D1114"/>
    <w:rsid w:val="002D117B"/>
    <w:rsid w:val="002D1A32"/>
    <w:rsid w:val="002D202F"/>
    <w:rsid w:val="002D20C0"/>
    <w:rsid w:val="002D215F"/>
    <w:rsid w:val="002D2359"/>
    <w:rsid w:val="002D2749"/>
    <w:rsid w:val="002D2C6E"/>
    <w:rsid w:val="002D2D9B"/>
    <w:rsid w:val="002D357A"/>
    <w:rsid w:val="002D396E"/>
    <w:rsid w:val="002D3DBC"/>
    <w:rsid w:val="002D3DC6"/>
    <w:rsid w:val="002D43BB"/>
    <w:rsid w:val="002D43C9"/>
    <w:rsid w:val="002D4E78"/>
    <w:rsid w:val="002D5130"/>
    <w:rsid w:val="002D54A1"/>
    <w:rsid w:val="002D5511"/>
    <w:rsid w:val="002D5A98"/>
    <w:rsid w:val="002D5E41"/>
    <w:rsid w:val="002D6A5B"/>
    <w:rsid w:val="002D7182"/>
    <w:rsid w:val="002D7203"/>
    <w:rsid w:val="002D79FA"/>
    <w:rsid w:val="002E01C0"/>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1"/>
    <w:rsid w:val="002E51A2"/>
    <w:rsid w:val="002E521A"/>
    <w:rsid w:val="002E59C2"/>
    <w:rsid w:val="002E5A66"/>
    <w:rsid w:val="002E62ED"/>
    <w:rsid w:val="002E6DE5"/>
    <w:rsid w:val="002E6F24"/>
    <w:rsid w:val="002E7C38"/>
    <w:rsid w:val="002F025E"/>
    <w:rsid w:val="002F10FD"/>
    <w:rsid w:val="002F1582"/>
    <w:rsid w:val="002F1A2E"/>
    <w:rsid w:val="002F1BCE"/>
    <w:rsid w:val="002F25FA"/>
    <w:rsid w:val="002F26FF"/>
    <w:rsid w:val="002F2916"/>
    <w:rsid w:val="002F3BE5"/>
    <w:rsid w:val="002F43B2"/>
    <w:rsid w:val="002F5636"/>
    <w:rsid w:val="002F6ADC"/>
    <w:rsid w:val="002F706D"/>
    <w:rsid w:val="002F74B0"/>
    <w:rsid w:val="002F7561"/>
    <w:rsid w:val="002F791E"/>
    <w:rsid w:val="002F7B54"/>
    <w:rsid w:val="002F7D7F"/>
    <w:rsid w:val="00300299"/>
    <w:rsid w:val="003003B4"/>
    <w:rsid w:val="00300523"/>
    <w:rsid w:val="00300701"/>
    <w:rsid w:val="00300CD1"/>
    <w:rsid w:val="003010EC"/>
    <w:rsid w:val="003015EE"/>
    <w:rsid w:val="003017C1"/>
    <w:rsid w:val="003020A3"/>
    <w:rsid w:val="003028B0"/>
    <w:rsid w:val="003028EC"/>
    <w:rsid w:val="00302B71"/>
    <w:rsid w:val="00302BE9"/>
    <w:rsid w:val="0030312F"/>
    <w:rsid w:val="00303633"/>
    <w:rsid w:val="00304140"/>
    <w:rsid w:val="00304B96"/>
    <w:rsid w:val="00304E90"/>
    <w:rsid w:val="0030568A"/>
    <w:rsid w:val="0030573B"/>
    <w:rsid w:val="00306AA3"/>
    <w:rsid w:val="00306ADE"/>
    <w:rsid w:val="00306CA9"/>
    <w:rsid w:val="00306F6D"/>
    <w:rsid w:val="00307319"/>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2F"/>
    <w:rsid w:val="00315EC2"/>
    <w:rsid w:val="00316171"/>
    <w:rsid w:val="00316C77"/>
    <w:rsid w:val="00316ECD"/>
    <w:rsid w:val="003175FA"/>
    <w:rsid w:val="0031773E"/>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26A"/>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27E7B"/>
    <w:rsid w:val="003308C6"/>
    <w:rsid w:val="00330AFC"/>
    <w:rsid w:val="00330C5C"/>
    <w:rsid w:val="003315E4"/>
    <w:rsid w:val="00331727"/>
    <w:rsid w:val="003317D3"/>
    <w:rsid w:val="003318B7"/>
    <w:rsid w:val="00331961"/>
    <w:rsid w:val="00331E5B"/>
    <w:rsid w:val="003329ED"/>
    <w:rsid w:val="003333BF"/>
    <w:rsid w:val="003333C2"/>
    <w:rsid w:val="003334D6"/>
    <w:rsid w:val="00333CDE"/>
    <w:rsid w:val="00333E25"/>
    <w:rsid w:val="00334683"/>
    <w:rsid w:val="00334AA9"/>
    <w:rsid w:val="0033504E"/>
    <w:rsid w:val="00335134"/>
    <w:rsid w:val="00335916"/>
    <w:rsid w:val="003359D4"/>
    <w:rsid w:val="00335AD3"/>
    <w:rsid w:val="00335B40"/>
    <w:rsid w:val="00335CDD"/>
    <w:rsid w:val="003362EB"/>
    <w:rsid w:val="0033638B"/>
    <w:rsid w:val="00336610"/>
    <w:rsid w:val="00336DA5"/>
    <w:rsid w:val="0033704C"/>
    <w:rsid w:val="003374D6"/>
    <w:rsid w:val="003378B7"/>
    <w:rsid w:val="003404DE"/>
    <w:rsid w:val="00340D26"/>
    <w:rsid w:val="003415ED"/>
    <w:rsid w:val="00341C23"/>
    <w:rsid w:val="00341EBC"/>
    <w:rsid w:val="00342544"/>
    <w:rsid w:val="003426C4"/>
    <w:rsid w:val="003426D0"/>
    <w:rsid w:val="00343629"/>
    <w:rsid w:val="00344CD2"/>
    <w:rsid w:val="00345177"/>
    <w:rsid w:val="00345317"/>
    <w:rsid w:val="0034572E"/>
    <w:rsid w:val="003458E4"/>
    <w:rsid w:val="003458E5"/>
    <w:rsid w:val="0034681F"/>
    <w:rsid w:val="003469B5"/>
    <w:rsid w:val="00346CA6"/>
    <w:rsid w:val="003473C4"/>
    <w:rsid w:val="00347491"/>
    <w:rsid w:val="00350008"/>
    <w:rsid w:val="0035011C"/>
    <w:rsid w:val="003502DB"/>
    <w:rsid w:val="003504B4"/>
    <w:rsid w:val="00350D2C"/>
    <w:rsid w:val="0035147A"/>
    <w:rsid w:val="003516D7"/>
    <w:rsid w:val="00351995"/>
    <w:rsid w:val="0035234C"/>
    <w:rsid w:val="00352816"/>
    <w:rsid w:val="00352D9A"/>
    <w:rsid w:val="00353858"/>
    <w:rsid w:val="00353EEB"/>
    <w:rsid w:val="0035424A"/>
    <w:rsid w:val="003543EE"/>
    <w:rsid w:val="003548A9"/>
    <w:rsid w:val="003548B6"/>
    <w:rsid w:val="00354A62"/>
    <w:rsid w:val="00355044"/>
    <w:rsid w:val="0035544B"/>
    <w:rsid w:val="00355ABE"/>
    <w:rsid w:val="00356B8B"/>
    <w:rsid w:val="00356D65"/>
    <w:rsid w:val="0035717F"/>
    <w:rsid w:val="003602BB"/>
    <w:rsid w:val="00360D40"/>
    <w:rsid w:val="0036183A"/>
    <w:rsid w:val="003619D0"/>
    <w:rsid w:val="00361BBC"/>
    <w:rsid w:val="00362129"/>
    <w:rsid w:val="003627C1"/>
    <w:rsid w:val="00362C73"/>
    <w:rsid w:val="00362F3B"/>
    <w:rsid w:val="003632EE"/>
    <w:rsid w:val="00364459"/>
    <w:rsid w:val="003646A0"/>
    <w:rsid w:val="0036496B"/>
    <w:rsid w:val="00364B82"/>
    <w:rsid w:val="00364E2B"/>
    <w:rsid w:val="00364F6D"/>
    <w:rsid w:val="00365487"/>
    <w:rsid w:val="003657D9"/>
    <w:rsid w:val="00365A74"/>
    <w:rsid w:val="00365CD2"/>
    <w:rsid w:val="00366639"/>
    <w:rsid w:val="00367A25"/>
    <w:rsid w:val="00370C5B"/>
    <w:rsid w:val="00370D4F"/>
    <w:rsid w:val="00370E8E"/>
    <w:rsid w:val="003710EA"/>
    <w:rsid w:val="003723A2"/>
    <w:rsid w:val="00373662"/>
    <w:rsid w:val="0037389C"/>
    <w:rsid w:val="00373FCC"/>
    <w:rsid w:val="00374665"/>
    <w:rsid w:val="00374B68"/>
    <w:rsid w:val="00374FC9"/>
    <w:rsid w:val="0037504F"/>
    <w:rsid w:val="0037558A"/>
    <w:rsid w:val="00375637"/>
    <w:rsid w:val="0037576B"/>
    <w:rsid w:val="00375BAA"/>
    <w:rsid w:val="00375CA8"/>
    <w:rsid w:val="00375E5F"/>
    <w:rsid w:val="00375E67"/>
    <w:rsid w:val="0037613E"/>
    <w:rsid w:val="003761F1"/>
    <w:rsid w:val="003767E4"/>
    <w:rsid w:val="00376B8E"/>
    <w:rsid w:val="0037751D"/>
    <w:rsid w:val="003775B8"/>
    <w:rsid w:val="003778EC"/>
    <w:rsid w:val="00380091"/>
    <w:rsid w:val="00380B18"/>
    <w:rsid w:val="00380E4E"/>
    <w:rsid w:val="00382105"/>
    <w:rsid w:val="003824BF"/>
    <w:rsid w:val="003828F2"/>
    <w:rsid w:val="00382C3B"/>
    <w:rsid w:val="00382E83"/>
    <w:rsid w:val="0038329C"/>
    <w:rsid w:val="0038341C"/>
    <w:rsid w:val="0038354F"/>
    <w:rsid w:val="00383783"/>
    <w:rsid w:val="00383947"/>
    <w:rsid w:val="00383B21"/>
    <w:rsid w:val="00383DDE"/>
    <w:rsid w:val="003843B5"/>
    <w:rsid w:val="00384626"/>
    <w:rsid w:val="00384C45"/>
    <w:rsid w:val="003855CD"/>
    <w:rsid w:val="00385DDF"/>
    <w:rsid w:val="00385E77"/>
    <w:rsid w:val="00385F76"/>
    <w:rsid w:val="003860EC"/>
    <w:rsid w:val="003863C2"/>
    <w:rsid w:val="00386842"/>
    <w:rsid w:val="00386953"/>
    <w:rsid w:val="00386CE1"/>
    <w:rsid w:val="00386F50"/>
    <w:rsid w:val="00387099"/>
    <w:rsid w:val="003872BA"/>
    <w:rsid w:val="003873F1"/>
    <w:rsid w:val="00387727"/>
    <w:rsid w:val="00387872"/>
    <w:rsid w:val="003907A8"/>
    <w:rsid w:val="00390A8F"/>
    <w:rsid w:val="00390DB9"/>
    <w:rsid w:val="00391566"/>
    <w:rsid w:val="00392322"/>
    <w:rsid w:val="00392819"/>
    <w:rsid w:val="00392910"/>
    <w:rsid w:val="00394023"/>
    <w:rsid w:val="0039423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2B55"/>
    <w:rsid w:val="003A3513"/>
    <w:rsid w:val="003A3DDF"/>
    <w:rsid w:val="003A4B0A"/>
    <w:rsid w:val="003A65C8"/>
    <w:rsid w:val="003A6714"/>
    <w:rsid w:val="003A69DF"/>
    <w:rsid w:val="003A6CEF"/>
    <w:rsid w:val="003B0086"/>
    <w:rsid w:val="003B0A9A"/>
    <w:rsid w:val="003B0C8D"/>
    <w:rsid w:val="003B0F05"/>
    <w:rsid w:val="003B1145"/>
    <w:rsid w:val="003B1196"/>
    <w:rsid w:val="003B1725"/>
    <w:rsid w:val="003B172B"/>
    <w:rsid w:val="003B1A2F"/>
    <w:rsid w:val="003B1F3F"/>
    <w:rsid w:val="003B2922"/>
    <w:rsid w:val="003B2AA9"/>
    <w:rsid w:val="003B30DE"/>
    <w:rsid w:val="003B327D"/>
    <w:rsid w:val="003B3682"/>
    <w:rsid w:val="003B3A94"/>
    <w:rsid w:val="003B4098"/>
    <w:rsid w:val="003B467C"/>
    <w:rsid w:val="003B4A61"/>
    <w:rsid w:val="003B4AAE"/>
    <w:rsid w:val="003B4D6C"/>
    <w:rsid w:val="003B4E31"/>
    <w:rsid w:val="003B5465"/>
    <w:rsid w:val="003B577A"/>
    <w:rsid w:val="003B581A"/>
    <w:rsid w:val="003B6192"/>
    <w:rsid w:val="003B69A8"/>
    <w:rsid w:val="003B6CAF"/>
    <w:rsid w:val="003C0419"/>
    <w:rsid w:val="003C08E8"/>
    <w:rsid w:val="003C0B13"/>
    <w:rsid w:val="003C167B"/>
    <w:rsid w:val="003C1990"/>
    <w:rsid w:val="003C1A82"/>
    <w:rsid w:val="003C1CCF"/>
    <w:rsid w:val="003C1E7E"/>
    <w:rsid w:val="003C2032"/>
    <w:rsid w:val="003C2D50"/>
    <w:rsid w:val="003C39AA"/>
    <w:rsid w:val="003C3B94"/>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821"/>
    <w:rsid w:val="003C7937"/>
    <w:rsid w:val="003C7BF5"/>
    <w:rsid w:val="003C7DA0"/>
    <w:rsid w:val="003D004F"/>
    <w:rsid w:val="003D0CB1"/>
    <w:rsid w:val="003D0D76"/>
    <w:rsid w:val="003D11EB"/>
    <w:rsid w:val="003D123F"/>
    <w:rsid w:val="003D16B9"/>
    <w:rsid w:val="003D1B4C"/>
    <w:rsid w:val="003D1D69"/>
    <w:rsid w:val="003D2274"/>
    <w:rsid w:val="003D2369"/>
    <w:rsid w:val="003D248A"/>
    <w:rsid w:val="003D283E"/>
    <w:rsid w:val="003D2B52"/>
    <w:rsid w:val="003D2DBF"/>
    <w:rsid w:val="003D2EDA"/>
    <w:rsid w:val="003D32AC"/>
    <w:rsid w:val="003D3EAE"/>
    <w:rsid w:val="003D4748"/>
    <w:rsid w:val="003D4C13"/>
    <w:rsid w:val="003D4C7C"/>
    <w:rsid w:val="003D4CBC"/>
    <w:rsid w:val="003D4F0D"/>
    <w:rsid w:val="003D51EC"/>
    <w:rsid w:val="003D584C"/>
    <w:rsid w:val="003D5961"/>
    <w:rsid w:val="003D66A5"/>
    <w:rsid w:val="003D6819"/>
    <w:rsid w:val="003D78FD"/>
    <w:rsid w:val="003D7FC5"/>
    <w:rsid w:val="003E0029"/>
    <w:rsid w:val="003E0A05"/>
    <w:rsid w:val="003E0AAC"/>
    <w:rsid w:val="003E0B16"/>
    <w:rsid w:val="003E0E45"/>
    <w:rsid w:val="003E117D"/>
    <w:rsid w:val="003E1369"/>
    <w:rsid w:val="003E14C5"/>
    <w:rsid w:val="003E14E1"/>
    <w:rsid w:val="003E220D"/>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2CFA"/>
    <w:rsid w:val="003F3679"/>
    <w:rsid w:val="003F395C"/>
    <w:rsid w:val="003F3AE4"/>
    <w:rsid w:val="003F3D05"/>
    <w:rsid w:val="003F4331"/>
    <w:rsid w:val="003F444C"/>
    <w:rsid w:val="003F44EA"/>
    <w:rsid w:val="003F48CD"/>
    <w:rsid w:val="003F5B8B"/>
    <w:rsid w:val="003F60AF"/>
    <w:rsid w:val="003F6366"/>
    <w:rsid w:val="003F6565"/>
    <w:rsid w:val="003F67A7"/>
    <w:rsid w:val="003F6899"/>
    <w:rsid w:val="003F7787"/>
    <w:rsid w:val="003F7790"/>
    <w:rsid w:val="003F7B09"/>
    <w:rsid w:val="00400A2E"/>
    <w:rsid w:val="00400C14"/>
    <w:rsid w:val="004015CE"/>
    <w:rsid w:val="00401653"/>
    <w:rsid w:val="00401AA9"/>
    <w:rsid w:val="00403668"/>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C3D"/>
    <w:rsid w:val="004100A1"/>
    <w:rsid w:val="004102B4"/>
    <w:rsid w:val="00410817"/>
    <w:rsid w:val="00410A8D"/>
    <w:rsid w:val="00410EAA"/>
    <w:rsid w:val="004114C1"/>
    <w:rsid w:val="004114FE"/>
    <w:rsid w:val="004118AA"/>
    <w:rsid w:val="00411D06"/>
    <w:rsid w:val="00411F06"/>
    <w:rsid w:val="00411F28"/>
    <w:rsid w:val="004120D0"/>
    <w:rsid w:val="00412CFF"/>
    <w:rsid w:val="00412E27"/>
    <w:rsid w:val="00412F02"/>
    <w:rsid w:val="004132A5"/>
    <w:rsid w:val="00413876"/>
    <w:rsid w:val="00413B56"/>
    <w:rsid w:val="00413E7E"/>
    <w:rsid w:val="00413FD8"/>
    <w:rsid w:val="0041454F"/>
    <w:rsid w:val="004145C1"/>
    <w:rsid w:val="00414B03"/>
    <w:rsid w:val="0041506D"/>
    <w:rsid w:val="00415163"/>
    <w:rsid w:val="00415B73"/>
    <w:rsid w:val="00416119"/>
    <w:rsid w:val="00416134"/>
    <w:rsid w:val="00416950"/>
    <w:rsid w:val="00416B8A"/>
    <w:rsid w:val="00416E17"/>
    <w:rsid w:val="004170C6"/>
    <w:rsid w:val="00417DEE"/>
    <w:rsid w:val="00420543"/>
    <w:rsid w:val="0042067D"/>
    <w:rsid w:val="00420B88"/>
    <w:rsid w:val="00421239"/>
    <w:rsid w:val="0042151D"/>
    <w:rsid w:val="00421B57"/>
    <w:rsid w:val="00421E20"/>
    <w:rsid w:val="00421EF8"/>
    <w:rsid w:val="004221F3"/>
    <w:rsid w:val="004229C0"/>
    <w:rsid w:val="004237BB"/>
    <w:rsid w:val="00423CEA"/>
    <w:rsid w:val="00424063"/>
    <w:rsid w:val="0042419B"/>
    <w:rsid w:val="00424247"/>
    <w:rsid w:val="0042486F"/>
    <w:rsid w:val="00424E7B"/>
    <w:rsid w:val="00425C37"/>
    <w:rsid w:val="00425DF0"/>
    <w:rsid w:val="00426230"/>
    <w:rsid w:val="00426325"/>
    <w:rsid w:val="00426734"/>
    <w:rsid w:val="0042680B"/>
    <w:rsid w:val="00426EA5"/>
    <w:rsid w:val="0042715E"/>
    <w:rsid w:val="004272B0"/>
    <w:rsid w:val="00427989"/>
    <w:rsid w:val="004279F0"/>
    <w:rsid w:val="00427BE2"/>
    <w:rsid w:val="00427D38"/>
    <w:rsid w:val="00427E2F"/>
    <w:rsid w:val="00427E70"/>
    <w:rsid w:val="004300A4"/>
    <w:rsid w:val="0043047E"/>
    <w:rsid w:val="00430B18"/>
    <w:rsid w:val="00430BDF"/>
    <w:rsid w:val="00430CC5"/>
    <w:rsid w:val="00431380"/>
    <w:rsid w:val="0043146A"/>
    <w:rsid w:val="0043153C"/>
    <w:rsid w:val="004317D2"/>
    <w:rsid w:val="004318F3"/>
    <w:rsid w:val="00432948"/>
    <w:rsid w:val="00432E4C"/>
    <w:rsid w:val="004331E9"/>
    <w:rsid w:val="004337EB"/>
    <w:rsid w:val="00433B72"/>
    <w:rsid w:val="00433DB9"/>
    <w:rsid w:val="00434508"/>
    <w:rsid w:val="00434716"/>
    <w:rsid w:val="00434A7A"/>
    <w:rsid w:val="00434B87"/>
    <w:rsid w:val="00434D8F"/>
    <w:rsid w:val="0043504B"/>
    <w:rsid w:val="004352A4"/>
    <w:rsid w:val="00436066"/>
    <w:rsid w:val="00436176"/>
    <w:rsid w:val="00436648"/>
    <w:rsid w:val="004366D5"/>
    <w:rsid w:val="004366DD"/>
    <w:rsid w:val="004367CC"/>
    <w:rsid w:val="00436B42"/>
    <w:rsid w:val="00436E93"/>
    <w:rsid w:val="004374F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B01"/>
    <w:rsid w:val="00446ECE"/>
    <w:rsid w:val="004471CD"/>
    <w:rsid w:val="00447294"/>
    <w:rsid w:val="00450641"/>
    <w:rsid w:val="004507CD"/>
    <w:rsid w:val="00450E8A"/>
    <w:rsid w:val="0045103D"/>
    <w:rsid w:val="0045196B"/>
    <w:rsid w:val="00451FD8"/>
    <w:rsid w:val="004523F4"/>
    <w:rsid w:val="00452C2D"/>
    <w:rsid w:val="00453119"/>
    <w:rsid w:val="00453598"/>
    <w:rsid w:val="004538C9"/>
    <w:rsid w:val="00453CCB"/>
    <w:rsid w:val="00454087"/>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4A"/>
    <w:rsid w:val="00461019"/>
    <w:rsid w:val="004611E5"/>
    <w:rsid w:val="00461D13"/>
    <w:rsid w:val="0046275D"/>
    <w:rsid w:val="00462BE6"/>
    <w:rsid w:val="00463697"/>
    <w:rsid w:val="00463A9A"/>
    <w:rsid w:val="00463AAA"/>
    <w:rsid w:val="00463D8F"/>
    <w:rsid w:val="00463F33"/>
    <w:rsid w:val="00463F85"/>
    <w:rsid w:val="00464CA3"/>
    <w:rsid w:val="00465380"/>
    <w:rsid w:val="0046551E"/>
    <w:rsid w:val="00465E7B"/>
    <w:rsid w:val="00466332"/>
    <w:rsid w:val="0046659A"/>
    <w:rsid w:val="0046662E"/>
    <w:rsid w:val="004667C7"/>
    <w:rsid w:val="00467178"/>
    <w:rsid w:val="00467C6D"/>
    <w:rsid w:val="00467EB3"/>
    <w:rsid w:val="0047053A"/>
    <w:rsid w:val="004705D7"/>
    <w:rsid w:val="00470B8F"/>
    <w:rsid w:val="00470F12"/>
    <w:rsid w:val="00470F3A"/>
    <w:rsid w:val="00471AF8"/>
    <w:rsid w:val="00471D67"/>
    <w:rsid w:val="00471E23"/>
    <w:rsid w:val="00472BE2"/>
    <w:rsid w:val="00472F70"/>
    <w:rsid w:val="0047326B"/>
    <w:rsid w:val="00473380"/>
    <w:rsid w:val="00473E0B"/>
    <w:rsid w:val="00475B5D"/>
    <w:rsid w:val="004760F7"/>
    <w:rsid w:val="0047639A"/>
    <w:rsid w:val="0047670C"/>
    <w:rsid w:val="00476823"/>
    <w:rsid w:val="004768B4"/>
    <w:rsid w:val="00476C2A"/>
    <w:rsid w:val="00477208"/>
    <w:rsid w:val="00477B9F"/>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3FDA"/>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ACC"/>
    <w:rsid w:val="00490C4A"/>
    <w:rsid w:val="0049161B"/>
    <w:rsid w:val="0049177D"/>
    <w:rsid w:val="0049197B"/>
    <w:rsid w:val="00491AFF"/>
    <w:rsid w:val="00491BC2"/>
    <w:rsid w:val="00491CD0"/>
    <w:rsid w:val="0049213F"/>
    <w:rsid w:val="00492395"/>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07C"/>
    <w:rsid w:val="004A054A"/>
    <w:rsid w:val="004A062D"/>
    <w:rsid w:val="004A07BC"/>
    <w:rsid w:val="004A09A2"/>
    <w:rsid w:val="004A0DDD"/>
    <w:rsid w:val="004A0DE9"/>
    <w:rsid w:val="004A0F6E"/>
    <w:rsid w:val="004A1132"/>
    <w:rsid w:val="004A14DD"/>
    <w:rsid w:val="004A155B"/>
    <w:rsid w:val="004A181B"/>
    <w:rsid w:val="004A28BE"/>
    <w:rsid w:val="004A2932"/>
    <w:rsid w:val="004A2F97"/>
    <w:rsid w:val="004A39BB"/>
    <w:rsid w:val="004A3AAA"/>
    <w:rsid w:val="004A4069"/>
    <w:rsid w:val="004A412F"/>
    <w:rsid w:val="004A6B2A"/>
    <w:rsid w:val="004A6C09"/>
    <w:rsid w:val="004A718A"/>
    <w:rsid w:val="004A752C"/>
    <w:rsid w:val="004A772F"/>
    <w:rsid w:val="004A78FB"/>
    <w:rsid w:val="004A7A9C"/>
    <w:rsid w:val="004A7B34"/>
    <w:rsid w:val="004B0810"/>
    <w:rsid w:val="004B1E3A"/>
    <w:rsid w:val="004B2956"/>
    <w:rsid w:val="004B298A"/>
    <w:rsid w:val="004B3331"/>
    <w:rsid w:val="004B3812"/>
    <w:rsid w:val="004B3AF1"/>
    <w:rsid w:val="004B3EC8"/>
    <w:rsid w:val="004B450A"/>
    <w:rsid w:val="004B4549"/>
    <w:rsid w:val="004B49AA"/>
    <w:rsid w:val="004B5245"/>
    <w:rsid w:val="004B546B"/>
    <w:rsid w:val="004B5629"/>
    <w:rsid w:val="004B5C80"/>
    <w:rsid w:val="004B6907"/>
    <w:rsid w:val="004B7114"/>
    <w:rsid w:val="004B7567"/>
    <w:rsid w:val="004B773C"/>
    <w:rsid w:val="004B7935"/>
    <w:rsid w:val="004B7DE1"/>
    <w:rsid w:val="004C062B"/>
    <w:rsid w:val="004C09FE"/>
    <w:rsid w:val="004C0ECA"/>
    <w:rsid w:val="004C1173"/>
    <w:rsid w:val="004C13F6"/>
    <w:rsid w:val="004C1BB7"/>
    <w:rsid w:val="004C1F60"/>
    <w:rsid w:val="004C22C3"/>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508"/>
    <w:rsid w:val="004D2913"/>
    <w:rsid w:val="004D336D"/>
    <w:rsid w:val="004D35B3"/>
    <w:rsid w:val="004D3F76"/>
    <w:rsid w:val="004D4342"/>
    <w:rsid w:val="004D442C"/>
    <w:rsid w:val="004D4607"/>
    <w:rsid w:val="004D48BB"/>
    <w:rsid w:val="004D50A3"/>
    <w:rsid w:val="004D5290"/>
    <w:rsid w:val="004D52D4"/>
    <w:rsid w:val="004D5383"/>
    <w:rsid w:val="004D54C7"/>
    <w:rsid w:val="004D58A2"/>
    <w:rsid w:val="004D5E4D"/>
    <w:rsid w:val="004D634E"/>
    <w:rsid w:val="004D675A"/>
    <w:rsid w:val="004D6CD6"/>
    <w:rsid w:val="004D6F03"/>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7B3"/>
    <w:rsid w:val="004E6C02"/>
    <w:rsid w:val="004E6F59"/>
    <w:rsid w:val="004E7DDE"/>
    <w:rsid w:val="004E7E96"/>
    <w:rsid w:val="004F00C6"/>
    <w:rsid w:val="004F02E2"/>
    <w:rsid w:val="004F0621"/>
    <w:rsid w:val="004F079A"/>
    <w:rsid w:val="004F0A58"/>
    <w:rsid w:val="004F0A77"/>
    <w:rsid w:val="004F0A84"/>
    <w:rsid w:val="004F0E69"/>
    <w:rsid w:val="004F12A2"/>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81"/>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5FA9"/>
    <w:rsid w:val="00506171"/>
    <w:rsid w:val="0050637A"/>
    <w:rsid w:val="00506A73"/>
    <w:rsid w:val="00506AB0"/>
    <w:rsid w:val="00506F24"/>
    <w:rsid w:val="00507160"/>
    <w:rsid w:val="00507D6A"/>
    <w:rsid w:val="00507E7B"/>
    <w:rsid w:val="0051062E"/>
    <w:rsid w:val="00511049"/>
    <w:rsid w:val="00511945"/>
    <w:rsid w:val="00512212"/>
    <w:rsid w:val="00513E4A"/>
    <w:rsid w:val="0051448E"/>
    <w:rsid w:val="00514735"/>
    <w:rsid w:val="005148A1"/>
    <w:rsid w:val="00515172"/>
    <w:rsid w:val="00515609"/>
    <w:rsid w:val="005156C0"/>
    <w:rsid w:val="00515875"/>
    <w:rsid w:val="00516278"/>
    <w:rsid w:val="00516670"/>
    <w:rsid w:val="005166E6"/>
    <w:rsid w:val="00516785"/>
    <w:rsid w:val="0051680F"/>
    <w:rsid w:val="00516FC7"/>
    <w:rsid w:val="00517588"/>
    <w:rsid w:val="005175F6"/>
    <w:rsid w:val="0051764E"/>
    <w:rsid w:val="00517698"/>
    <w:rsid w:val="00517726"/>
    <w:rsid w:val="005177DD"/>
    <w:rsid w:val="0051797E"/>
    <w:rsid w:val="00517A64"/>
    <w:rsid w:val="00517DE5"/>
    <w:rsid w:val="00517F9D"/>
    <w:rsid w:val="00520143"/>
    <w:rsid w:val="00520908"/>
    <w:rsid w:val="00520921"/>
    <w:rsid w:val="00520C40"/>
    <w:rsid w:val="00520E76"/>
    <w:rsid w:val="00520E7B"/>
    <w:rsid w:val="00520F4B"/>
    <w:rsid w:val="00521237"/>
    <w:rsid w:val="005213B7"/>
    <w:rsid w:val="005226AB"/>
    <w:rsid w:val="00522C31"/>
    <w:rsid w:val="00522E38"/>
    <w:rsid w:val="00523638"/>
    <w:rsid w:val="00523692"/>
    <w:rsid w:val="0052444F"/>
    <w:rsid w:val="00524662"/>
    <w:rsid w:val="00524820"/>
    <w:rsid w:val="00524A2C"/>
    <w:rsid w:val="00524FF3"/>
    <w:rsid w:val="0052504C"/>
    <w:rsid w:val="0052521E"/>
    <w:rsid w:val="0052544B"/>
    <w:rsid w:val="0052585C"/>
    <w:rsid w:val="00526B81"/>
    <w:rsid w:val="00527157"/>
    <w:rsid w:val="0052768A"/>
    <w:rsid w:val="00527F03"/>
    <w:rsid w:val="00527F8A"/>
    <w:rsid w:val="005300B1"/>
    <w:rsid w:val="00530277"/>
    <w:rsid w:val="005307E3"/>
    <w:rsid w:val="00530A5C"/>
    <w:rsid w:val="00530B5A"/>
    <w:rsid w:val="00530C78"/>
    <w:rsid w:val="0053163A"/>
    <w:rsid w:val="00531640"/>
    <w:rsid w:val="005316D7"/>
    <w:rsid w:val="00531767"/>
    <w:rsid w:val="00531DF6"/>
    <w:rsid w:val="005325DB"/>
    <w:rsid w:val="0053274A"/>
    <w:rsid w:val="005328B5"/>
    <w:rsid w:val="00532BFD"/>
    <w:rsid w:val="005332F1"/>
    <w:rsid w:val="00533EB2"/>
    <w:rsid w:val="005350C3"/>
    <w:rsid w:val="00535255"/>
    <w:rsid w:val="005359DA"/>
    <w:rsid w:val="00535BED"/>
    <w:rsid w:val="00535EEE"/>
    <w:rsid w:val="00536450"/>
    <w:rsid w:val="0053649E"/>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899"/>
    <w:rsid w:val="00550A42"/>
    <w:rsid w:val="00550FA3"/>
    <w:rsid w:val="00550FE4"/>
    <w:rsid w:val="0055168D"/>
    <w:rsid w:val="00552295"/>
    <w:rsid w:val="005522D3"/>
    <w:rsid w:val="005527BA"/>
    <w:rsid w:val="00552A1E"/>
    <w:rsid w:val="00552E4C"/>
    <w:rsid w:val="005535AE"/>
    <w:rsid w:val="005537B2"/>
    <w:rsid w:val="00553DFE"/>
    <w:rsid w:val="005546CE"/>
    <w:rsid w:val="00554F67"/>
    <w:rsid w:val="005550E2"/>
    <w:rsid w:val="005555FF"/>
    <w:rsid w:val="00556226"/>
    <w:rsid w:val="005567F4"/>
    <w:rsid w:val="00556F0B"/>
    <w:rsid w:val="005570D4"/>
    <w:rsid w:val="005571B6"/>
    <w:rsid w:val="00557233"/>
    <w:rsid w:val="0055738F"/>
    <w:rsid w:val="00557413"/>
    <w:rsid w:val="0055769B"/>
    <w:rsid w:val="00557C04"/>
    <w:rsid w:val="00557D4B"/>
    <w:rsid w:val="00557FC9"/>
    <w:rsid w:val="0056001F"/>
    <w:rsid w:val="00560A5B"/>
    <w:rsid w:val="00560F08"/>
    <w:rsid w:val="00561607"/>
    <w:rsid w:val="00561937"/>
    <w:rsid w:val="00562029"/>
    <w:rsid w:val="00562189"/>
    <w:rsid w:val="00562AAB"/>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8AD"/>
    <w:rsid w:val="00567B1F"/>
    <w:rsid w:val="00567BEE"/>
    <w:rsid w:val="00567EBD"/>
    <w:rsid w:val="0057027A"/>
    <w:rsid w:val="00570496"/>
    <w:rsid w:val="00570559"/>
    <w:rsid w:val="00570E77"/>
    <w:rsid w:val="005713B4"/>
    <w:rsid w:val="005714EB"/>
    <w:rsid w:val="005715A7"/>
    <w:rsid w:val="0057199B"/>
    <w:rsid w:val="0057307D"/>
    <w:rsid w:val="00573C56"/>
    <w:rsid w:val="00573DB8"/>
    <w:rsid w:val="005743FF"/>
    <w:rsid w:val="00574FDE"/>
    <w:rsid w:val="005754A9"/>
    <w:rsid w:val="005754F7"/>
    <w:rsid w:val="0057572F"/>
    <w:rsid w:val="00576110"/>
    <w:rsid w:val="005762E7"/>
    <w:rsid w:val="0057689C"/>
    <w:rsid w:val="00576D0C"/>
    <w:rsid w:val="00576F7A"/>
    <w:rsid w:val="0057737F"/>
    <w:rsid w:val="0058004C"/>
    <w:rsid w:val="00580B52"/>
    <w:rsid w:val="0058143F"/>
    <w:rsid w:val="0058185F"/>
    <w:rsid w:val="005819D8"/>
    <w:rsid w:val="00582000"/>
    <w:rsid w:val="0058269F"/>
    <w:rsid w:val="005827F4"/>
    <w:rsid w:val="00582CAB"/>
    <w:rsid w:val="005831AF"/>
    <w:rsid w:val="0058341D"/>
    <w:rsid w:val="00583D04"/>
    <w:rsid w:val="00584166"/>
    <w:rsid w:val="005841A7"/>
    <w:rsid w:val="00584DC9"/>
    <w:rsid w:val="00585650"/>
    <w:rsid w:val="00585A93"/>
    <w:rsid w:val="00585E53"/>
    <w:rsid w:val="00586156"/>
    <w:rsid w:val="00586567"/>
    <w:rsid w:val="005865C0"/>
    <w:rsid w:val="005870E5"/>
    <w:rsid w:val="005877E7"/>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27"/>
    <w:rsid w:val="00593C94"/>
    <w:rsid w:val="00593CDC"/>
    <w:rsid w:val="005941EE"/>
    <w:rsid w:val="0059466F"/>
    <w:rsid w:val="00594766"/>
    <w:rsid w:val="00594D51"/>
    <w:rsid w:val="00594F2A"/>
    <w:rsid w:val="00595665"/>
    <w:rsid w:val="005956C0"/>
    <w:rsid w:val="00595973"/>
    <w:rsid w:val="00595E53"/>
    <w:rsid w:val="005961D4"/>
    <w:rsid w:val="00596D00"/>
    <w:rsid w:val="00597070"/>
    <w:rsid w:val="00597697"/>
    <w:rsid w:val="00597B1F"/>
    <w:rsid w:val="005A1082"/>
    <w:rsid w:val="005A215E"/>
    <w:rsid w:val="005A216C"/>
    <w:rsid w:val="005A22E6"/>
    <w:rsid w:val="005A2442"/>
    <w:rsid w:val="005A2FE2"/>
    <w:rsid w:val="005A3039"/>
    <w:rsid w:val="005A312F"/>
    <w:rsid w:val="005A325F"/>
    <w:rsid w:val="005A3619"/>
    <w:rsid w:val="005A408E"/>
    <w:rsid w:val="005A4768"/>
    <w:rsid w:val="005A48C5"/>
    <w:rsid w:val="005A4CAA"/>
    <w:rsid w:val="005A541F"/>
    <w:rsid w:val="005A58FA"/>
    <w:rsid w:val="005A6CA9"/>
    <w:rsid w:val="005A6DE2"/>
    <w:rsid w:val="005A6EA9"/>
    <w:rsid w:val="005A7230"/>
    <w:rsid w:val="005A74CD"/>
    <w:rsid w:val="005A7A63"/>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3EC"/>
    <w:rsid w:val="005B4554"/>
    <w:rsid w:val="005B4795"/>
    <w:rsid w:val="005B4DEF"/>
    <w:rsid w:val="005B57A9"/>
    <w:rsid w:val="005B6508"/>
    <w:rsid w:val="005B6775"/>
    <w:rsid w:val="005B6FF9"/>
    <w:rsid w:val="005B7135"/>
    <w:rsid w:val="005B7279"/>
    <w:rsid w:val="005B7AE6"/>
    <w:rsid w:val="005B7F20"/>
    <w:rsid w:val="005C0108"/>
    <w:rsid w:val="005C0297"/>
    <w:rsid w:val="005C0E93"/>
    <w:rsid w:val="005C11E1"/>
    <w:rsid w:val="005C1BF9"/>
    <w:rsid w:val="005C25AD"/>
    <w:rsid w:val="005C2721"/>
    <w:rsid w:val="005C2F24"/>
    <w:rsid w:val="005C3A78"/>
    <w:rsid w:val="005C3B67"/>
    <w:rsid w:val="005C4924"/>
    <w:rsid w:val="005C4980"/>
    <w:rsid w:val="005C4AC5"/>
    <w:rsid w:val="005C4C86"/>
    <w:rsid w:val="005C4CC4"/>
    <w:rsid w:val="005C51E8"/>
    <w:rsid w:val="005C5908"/>
    <w:rsid w:val="005C5B58"/>
    <w:rsid w:val="005C5BAA"/>
    <w:rsid w:val="005C5F07"/>
    <w:rsid w:val="005C5FEF"/>
    <w:rsid w:val="005C64BC"/>
    <w:rsid w:val="005C7057"/>
    <w:rsid w:val="005C71D6"/>
    <w:rsid w:val="005C7465"/>
    <w:rsid w:val="005D048F"/>
    <w:rsid w:val="005D0E7A"/>
    <w:rsid w:val="005D11E4"/>
    <w:rsid w:val="005D169A"/>
    <w:rsid w:val="005D201C"/>
    <w:rsid w:val="005D2107"/>
    <w:rsid w:val="005D22D6"/>
    <w:rsid w:val="005D2B0A"/>
    <w:rsid w:val="005D2C63"/>
    <w:rsid w:val="005D2E63"/>
    <w:rsid w:val="005D31C0"/>
    <w:rsid w:val="005D3BAB"/>
    <w:rsid w:val="005D3FCC"/>
    <w:rsid w:val="005D43D9"/>
    <w:rsid w:val="005D48DF"/>
    <w:rsid w:val="005D5499"/>
    <w:rsid w:val="005D59C3"/>
    <w:rsid w:val="005D5A87"/>
    <w:rsid w:val="005D681F"/>
    <w:rsid w:val="005D6870"/>
    <w:rsid w:val="005D6B6E"/>
    <w:rsid w:val="005D7072"/>
    <w:rsid w:val="005D72E2"/>
    <w:rsid w:val="005D776C"/>
    <w:rsid w:val="005D7889"/>
    <w:rsid w:val="005D7B4E"/>
    <w:rsid w:val="005D7DFB"/>
    <w:rsid w:val="005D7F10"/>
    <w:rsid w:val="005E1BC2"/>
    <w:rsid w:val="005E2086"/>
    <w:rsid w:val="005E250E"/>
    <w:rsid w:val="005E2C17"/>
    <w:rsid w:val="005E3200"/>
    <w:rsid w:val="005E322F"/>
    <w:rsid w:val="005E3B3C"/>
    <w:rsid w:val="005E3BAF"/>
    <w:rsid w:val="005E3C41"/>
    <w:rsid w:val="005E472E"/>
    <w:rsid w:val="005E4940"/>
    <w:rsid w:val="005E4975"/>
    <w:rsid w:val="005E4C7D"/>
    <w:rsid w:val="005E4CE4"/>
    <w:rsid w:val="005E50DB"/>
    <w:rsid w:val="005E5396"/>
    <w:rsid w:val="005E55D8"/>
    <w:rsid w:val="005E55F7"/>
    <w:rsid w:val="005E6325"/>
    <w:rsid w:val="005E675D"/>
    <w:rsid w:val="005E6F6D"/>
    <w:rsid w:val="005E75CF"/>
    <w:rsid w:val="005F03AB"/>
    <w:rsid w:val="005F0889"/>
    <w:rsid w:val="005F0B1C"/>
    <w:rsid w:val="005F11AC"/>
    <w:rsid w:val="005F12BB"/>
    <w:rsid w:val="005F12D2"/>
    <w:rsid w:val="005F1605"/>
    <w:rsid w:val="005F2162"/>
    <w:rsid w:val="005F283A"/>
    <w:rsid w:val="005F2D6D"/>
    <w:rsid w:val="005F3A25"/>
    <w:rsid w:val="005F52A7"/>
    <w:rsid w:val="005F604D"/>
    <w:rsid w:val="005F7200"/>
    <w:rsid w:val="005F783C"/>
    <w:rsid w:val="00600526"/>
    <w:rsid w:val="00600B37"/>
    <w:rsid w:val="00600CAE"/>
    <w:rsid w:val="00600CE9"/>
    <w:rsid w:val="00600E43"/>
    <w:rsid w:val="00601384"/>
    <w:rsid w:val="00601F79"/>
    <w:rsid w:val="00602416"/>
    <w:rsid w:val="0060301B"/>
    <w:rsid w:val="006030EF"/>
    <w:rsid w:val="006033BF"/>
    <w:rsid w:val="00603664"/>
    <w:rsid w:val="006039A2"/>
    <w:rsid w:val="00603B0F"/>
    <w:rsid w:val="00603BE6"/>
    <w:rsid w:val="00603CE1"/>
    <w:rsid w:val="00603D07"/>
    <w:rsid w:val="00604496"/>
    <w:rsid w:val="00604615"/>
    <w:rsid w:val="00604A82"/>
    <w:rsid w:val="00604EED"/>
    <w:rsid w:val="00605725"/>
    <w:rsid w:val="006061B7"/>
    <w:rsid w:val="00606725"/>
    <w:rsid w:val="006067E6"/>
    <w:rsid w:val="00606978"/>
    <w:rsid w:val="00606B46"/>
    <w:rsid w:val="00606BF6"/>
    <w:rsid w:val="00606C2E"/>
    <w:rsid w:val="00606EBC"/>
    <w:rsid w:val="0060706A"/>
    <w:rsid w:val="0060744B"/>
    <w:rsid w:val="00607A12"/>
    <w:rsid w:val="00610456"/>
    <w:rsid w:val="00610C79"/>
    <w:rsid w:val="00610DC9"/>
    <w:rsid w:val="00610E85"/>
    <w:rsid w:val="00611405"/>
    <w:rsid w:val="0061175F"/>
    <w:rsid w:val="0061197B"/>
    <w:rsid w:val="00611C75"/>
    <w:rsid w:val="00611DC2"/>
    <w:rsid w:val="006125D3"/>
    <w:rsid w:val="00612769"/>
    <w:rsid w:val="00612A17"/>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7BE"/>
    <w:rsid w:val="00617A43"/>
    <w:rsid w:val="00617B16"/>
    <w:rsid w:val="00617EED"/>
    <w:rsid w:val="00620296"/>
    <w:rsid w:val="00620A21"/>
    <w:rsid w:val="00620C10"/>
    <w:rsid w:val="00620C77"/>
    <w:rsid w:val="00620ED3"/>
    <w:rsid w:val="00621280"/>
    <w:rsid w:val="00621B09"/>
    <w:rsid w:val="00621B66"/>
    <w:rsid w:val="006229FB"/>
    <w:rsid w:val="00623263"/>
    <w:rsid w:val="00624845"/>
    <w:rsid w:val="006248BA"/>
    <w:rsid w:val="006248C7"/>
    <w:rsid w:val="00624A3F"/>
    <w:rsid w:val="00624F40"/>
    <w:rsid w:val="006254BB"/>
    <w:rsid w:val="00625B91"/>
    <w:rsid w:val="00626355"/>
    <w:rsid w:val="00626489"/>
    <w:rsid w:val="006269B1"/>
    <w:rsid w:val="00627030"/>
    <w:rsid w:val="00627B01"/>
    <w:rsid w:val="006300EC"/>
    <w:rsid w:val="0063023D"/>
    <w:rsid w:val="00630786"/>
    <w:rsid w:val="00631DA3"/>
    <w:rsid w:val="00631FD0"/>
    <w:rsid w:val="00632162"/>
    <w:rsid w:val="0063240C"/>
    <w:rsid w:val="00632A06"/>
    <w:rsid w:val="0063324A"/>
    <w:rsid w:val="00633512"/>
    <w:rsid w:val="00633779"/>
    <w:rsid w:val="0063378B"/>
    <w:rsid w:val="00633EE1"/>
    <w:rsid w:val="00634768"/>
    <w:rsid w:val="00634945"/>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858"/>
    <w:rsid w:val="00641CBA"/>
    <w:rsid w:val="0064216B"/>
    <w:rsid w:val="00643398"/>
    <w:rsid w:val="0064384F"/>
    <w:rsid w:val="00644243"/>
    <w:rsid w:val="006442DF"/>
    <w:rsid w:val="00644908"/>
    <w:rsid w:val="00644B01"/>
    <w:rsid w:val="00644C95"/>
    <w:rsid w:val="00645661"/>
    <w:rsid w:val="006459DF"/>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03A"/>
    <w:rsid w:val="00655831"/>
    <w:rsid w:val="00655F91"/>
    <w:rsid w:val="006560EE"/>
    <w:rsid w:val="00656771"/>
    <w:rsid w:val="00656A3B"/>
    <w:rsid w:val="00657928"/>
    <w:rsid w:val="00657D5C"/>
    <w:rsid w:val="00660250"/>
    <w:rsid w:val="00660E8D"/>
    <w:rsid w:val="00661145"/>
    <w:rsid w:val="00661175"/>
    <w:rsid w:val="0066150E"/>
    <w:rsid w:val="006617E3"/>
    <w:rsid w:val="006629D6"/>
    <w:rsid w:val="006629E0"/>
    <w:rsid w:val="00662A01"/>
    <w:rsid w:val="00662BF0"/>
    <w:rsid w:val="00662D27"/>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A9"/>
    <w:rsid w:val="006704F1"/>
    <w:rsid w:val="006707F5"/>
    <w:rsid w:val="00671081"/>
    <w:rsid w:val="006713C0"/>
    <w:rsid w:val="006715BC"/>
    <w:rsid w:val="00671CF3"/>
    <w:rsid w:val="006723D9"/>
    <w:rsid w:val="00672B4A"/>
    <w:rsid w:val="00672CE3"/>
    <w:rsid w:val="00672E15"/>
    <w:rsid w:val="00672E8E"/>
    <w:rsid w:val="006731BD"/>
    <w:rsid w:val="0067322A"/>
    <w:rsid w:val="006739DF"/>
    <w:rsid w:val="00673FC5"/>
    <w:rsid w:val="00674365"/>
    <w:rsid w:val="00674944"/>
    <w:rsid w:val="006749C4"/>
    <w:rsid w:val="00674A20"/>
    <w:rsid w:val="00674B15"/>
    <w:rsid w:val="00674F5C"/>
    <w:rsid w:val="00674F99"/>
    <w:rsid w:val="00674FC6"/>
    <w:rsid w:val="0067513C"/>
    <w:rsid w:val="0067525A"/>
    <w:rsid w:val="006757E9"/>
    <w:rsid w:val="00675B94"/>
    <w:rsid w:val="00676288"/>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3BFB"/>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794"/>
    <w:rsid w:val="00690853"/>
    <w:rsid w:val="006909C7"/>
    <w:rsid w:val="00691B3F"/>
    <w:rsid w:val="00691FC3"/>
    <w:rsid w:val="006928B5"/>
    <w:rsid w:val="00692DC2"/>
    <w:rsid w:val="00692F26"/>
    <w:rsid w:val="006938B9"/>
    <w:rsid w:val="00693941"/>
    <w:rsid w:val="00693EED"/>
    <w:rsid w:val="0069423D"/>
    <w:rsid w:val="00694473"/>
    <w:rsid w:val="006949C4"/>
    <w:rsid w:val="00694ED0"/>
    <w:rsid w:val="006953F7"/>
    <w:rsid w:val="006954B1"/>
    <w:rsid w:val="006969F8"/>
    <w:rsid w:val="00696C94"/>
    <w:rsid w:val="00697149"/>
    <w:rsid w:val="0069781E"/>
    <w:rsid w:val="00697913"/>
    <w:rsid w:val="00697B4C"/>
    <w:rsid w:val="006A041D"/>
    <w:rsid w:val="006A04FA"/>
    <w:rsid w:val="006A0B3A"/>
    <w:rsid w:val="006A135D"/>
    <w:rsid w:val="006A148B"/>
    <w:rsid w:val="006A15CD"/>
    <w:rsid w:val="006A1C30"/>
    <w:rsid w:val="006A283C"/>
    <w:rsid w:val="006A2898"/>
    <w:rsid w:val="006A380B"/>
    <w:rsid w:val="006A3811"/>
    <w:rsid w:val="006A3BA2"/>
    <w:rsid w:val="006A3EA0"/>
    <w:rsid w:val="006A4444"/>
    <w:rsid w:val="006A50BB"/>
    <w:rsid w:val="006A5595"/>
    <w:rsid w:val="006A56EC"/>
    <w:rsid w:val="006A5745"/>
    <w:rsid w:val="006A5AE4"/>
    <w:rsid w:val="006A6171"/>
    <w:rsid w:val="006A6771"/>
    <w:rsid w:val="006A7799"/>
    <w:rsid w:val="006A7985"/>
    <w:rsid w:val="006A7A3B"/>
    <w:rsid w:val="006A7FC5"/>
    <w:rsid w:val="006B010B"/>
    <w:rsid w:val="006B0484"/>
    <w:rsid w:val="006B07DC"/>
    <w:rsid w:val="006B1646"/>
    <w:rsid w:val="006B1AA9"/>
    <w:rsid w:val="006B1C58"/>
    <w:rsid w:val="006B1DDE"/>
    <w:rsid w:val="006B1FED"/>
    <w:rsid w:val="006B2436"/>
    <w:rsid w:val="006B24B3"/>
    <w:rsid w:val="006B30A6"/>
    <w:rsid w:val="006B35B6"/>
    <w:rsid w:val="006B3A59"/>
    <w:rsid w:val="006B3B4A"/>
    <w:rsid w:val="006B3C68"/>
    <w:rsid w:val="006B3DBB"/>
    <w:rsid w:val="006B3F54"/>
    <w:rsid w:val="006B42B1"/>
    <w:rsid w:val="006B487A"/>
    <w:rsid w:val="006B535C"/>
    <w:rsid w:val="006B5A04"/>
    <w:rsid w:val="006B6095"/>
    <w:rsid w:val="006B6C0F"/>
    <w:rsid w:val="006B79D9"/>
    <w:rsid w:val="006C041E"/>
    <w:rsid w:val="006C07DF"/>
    <w:rsid w:val="006C1104"/>
    <w:rsid w:val="006C1182"/>
    <w:rsid w:val="006C1CA5"/>
    <w:rsid w:val="006C1CFF"/>
    <w:rsid w:val="006C1D96"/>
    <w:rsid w:val="006C2457"/>
    <w:rsid w:val="006C2496"/>
    <w:rsid w:val="006C269E"/>
    <w:rsid w:val="006C28B1"/>
    <w:rsid w:val="006C2C1A"/>
    <w:rsid w:val="006C2FC3"/>
    <w:rsid w:val="006C3432"/>
    <w:rsid w:val="006C4223"/>
    <w:rsid w:val="006C50F4"/>
    <w:rsid w:val="006C58AD"/>
    <w:rsid w:val="006C5C00"/>
    <w:rsid w:val="006C5E16"/>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1CB"/>
    <w:rsid w:val="006D54DA"/>
    <w:rsid w:val="006D5510"/>
    <w:rsid w:val="006D6225"/>
    <w:rsid w:val="006D6595"/>
    <w:rsid w:val="006D6647"/>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3783"/>
    <w:rsid w:val="006F407F"/>
    <w:rsid w:val="006F4DE7"/>
    <w:rsid w:val="006F5AAA"/>
    <w:rsid w:val="006F688F"/>
    <w:rsid w:val="006F74B2"/>
    <w:rsid w:val="006F76A2"/>
    <w:rsid w:val="00700583"/>
    <w:rsid w:val="00700AB1"/>
    <w:rsid w:val="00700B25"/>
    <w:rsid w:val="00700F48"/>
    <w:rsid w:val="00701263"/>
    <w:rsid w:val="00701496"/>
    <w:rsid w:val="00702BB9"/>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166E"/>
    <w:rsid w:val="00712779"/>
    <w:rsid w:val="0071284B"/>
    <w:rsid w:val="00712955"/>
    <w:rsid w:val="00712994"/>
    <w:rsid w:val="00712BC8"/>
    <w:rsid w:val="00712D82"/>
    <w:rsid w:val="007130B5"/>
    <w:rsid w:val="007133A1"/>
    <w:rsid w:val="00713784"/>
    <w:rsid w:val="00713AAE"/>
    <w:rsid w:val="007141A4"/>
    <w:rsid w:val="00714281"/>
    <w:rsid w:val="007149B1"/>
    <w:rsid w:val="00714ABD"/>
    <w:rsid w:val="00714D2A"/>
    <w:rsid w:val="00714F60"/>
    <w:rsid w:val="007153A5"/>
    <w:rsid w:val="007157B0"/>
    <w:rsid w:val="00715930"/>
    <w:rsid w:val="0071640C"/>
    <w:rsid w:val="007165F3"/>
    <w:rsid w:val="007178AB"/>
    <w:rsid w:val="00717AD3"/>
    <w:rsid w:val="00717CCC"/>
    <w:rsid w:val="0072121A"/>
    <w:rsid w:val="007218AC"/>
    <w:rsid w:val="00721B09"/>
    <w:rsid w:val="00721CF3"/>
    <w:rsid w:val="007223A0"/>
    <w:rsid w:val="00722924"/>
    <w:rsid w:val="00722BA4"/>
    <w:rsid w:val="00722FB5"/>
    <w:rsid w:val="00722FED"/>
    <w:rsid w:val="0072315E"/>
    <w:rsid w:val="007234FB"/>
    <w:rsid w:val="0072388A"/>
    <w:rsid w:val="00723B78"/>
    <w:rsid w:val="00724803"/>
    <w:rsid w:val="00724884"/>
    <w:rsid w:val="00724E4A"/>
    <w:rsid w:val="0072542F"/>
    <w:rsid w:val="0072575F"/>
    <w:rsid w:val="0072597C"/>
    <w:rsid w:val="007263A6"/>
    <w:rsid w:val="007273F5"/>
    <w:rsid w:val="007275DD"/>
    <w:rsid w:val="00727A97"/>
    <w:rsid w:val="00727B1C"/>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42A7"/>
    <w:rsid w:val="0073591E"/>
    <w:rsid w:val="007366C0"/>
    <w:rsid w:val="00737E91"/>
    <w:rsid w:val="0074058A"/>
    <w:rsid w:val="0074082B"/>
    <w:rsid w:val="00740A4A"/>
    <w:rsid w:val="00740E29"/>
    <w:rsid w:val="00741941"/>
    <w:rsid w:val="00741E20"/>
    <w:rsid w:val="00742AB4"/>
    <w:rsid w:val="00742DF1"/>
    <w:rsid w:val="00742FD0"/>
    <w:rsid w:val="007430A6"/>
    <w:rsid w:val="0074325F"/>
    <w:rsid w:val="007434D3"/>
    <w:rsid w:val="007435A6"/>
    <w:rsid w:val="00743D60"/>
    <w:rsid w:val="00743DDB"/>
    <w:rsid w:val="00743E6C"/>
    <w:rsid w:val="00743FF3"/>
    <w:rsid w:val="0074412C"/>
    <w:rsid w:val="007446EF"/>
    <w:rsid w:val="007452A8"/>
    <w:rsid w:val="00745B50"/>
    <w:rsid w:val="00745BCD"/>
    <w:rsid w:val="0074697D"/>
    <w:rsid w:val="007473E4"/>
    <w:rsid w:val="00747441"/>
    <w:rsid w:val="007515BA"/>
    <w:rsid w:val="00751D43"/>
    <w:rsid w:val="007520CD"/>
    <w:rsid w:val="007523BC"/>
    <w:rsid w:val="0075364E"/>
    <w:rsid w:val="00753862"/>
    <w:rsid w:val="00753BD0"/>
    <w:rsid w:val="00753FBE"/>
    <w:rsid w:val="007540C3"/>
    <w:rsid w:val="00754648"/>
    <w:rsid w:val="00754914"/>
    <w:rsid w:val="0075556D"/>
    <w:rsid w:val="00755725"/>
    <w:rsid w:val="0075604E"/>
    <w:rsid w:val="00756E88"/>
    <w:rsid w:val="0075720B"/>
    <w:rsid w:val="00757451"/>
    <w:rsid w:val="007575DD"/>
    <w:rsid w:val="00757871"/>
    <w:rsid w:val="00757AC6"/>
    <w:rsid w:val="0076032A"/>
    <w:rsid w:val="007607CF"/>
    <w:rsid w:val="007608FA"/>
    <w:rsid w:val="00760D57"/>
    <w:rsid w:val="00761210"/>
    <w:rsid w:val="0076190E"/>
    <w:rsid w:val="00761CBF"/>
    <w:rsid w:val="007622DA"/>
    <w:rsid w:val="00762A23"/>
    <w:rsid w:val="007637DD"/>
    <w:rsid w:val="007638A7"/>
    <w:rsid w:val="00764301"/>
    <w:rsid w:val="00764579"/>
    <w:rsid w:val="007646F5"/>
    <w:rsid w:val="00764A8C"/>
    <w:rsid w:val="00764B13"/>
    <w:rsid w:val="00764C47"/>
    <w:rsid w:val="00764E5A"/>
    <w:rsid w:val="007663C2"/>
    <w:rsid w:val="00766AE7"/>
    <w:rsid w:val="00766BA9"/>
    <w:rsid w:val="007672F7"/>
    <w:rsid w:val="00767D7C"/>
    <w:rsid w:val="00767EAD"/>
    <w:rsid w:val="007702EC"/>
    <w:rsid w:val="0077068B"/>
    <w:rsid w:val="007707D1"/>
    <w:rsid w:val="00770E8B"/>
    <w:rsid w:val="00771991"/>
    <w:rsid w:val="007719E5"/>
    <w:rsid w:val="00771D33"/>
    <w:rsid w:val="00771FE5"/>
    <w:rsid w:val="0077225F"/>
    <w:rsid w:val="007728EC"/>
    <w:rsid w:val="0077290D"/>
    <w:rsid w:val="00773052"/>
    <w:rsid w:val="0077315D"/>
    <w:rsid w:val="0077361B"/>
    <w:rsid w:val="00773721"/>
    <w:rsid w:val="00773B48"/>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6E2"/>
    <w:rsid w:val="00781A38"/>
    <w:rsid w:val="00781AAE"/>
    <w:rsid w:val="00782A83"/>
    <w:rsid w:val="00782C00"/>
    <w:rsid w:val="00783D64"/>
    <w:rsid w:val="007848E1"/>
    <w:rsid w:val="00784DC8"/>
    <w:rsid w:val="00784ED1"/>
    <w:rsid w:val="00784F85"/>
    <w:rsid w:val="007851C8"/>
    <w:rsid w:val="00785A0B"/>
    <w:rsid w:val="00786392"/>
    <w:rsid w:val="007863B5"/>
    <w:rsid w:val="0078641B"/>
    <w:rsid w:val="00786C03"/>
    <w:rsid w:val="00786C4C"/>
    <w:rsid w:val="00787032"/>
    <w:rsid w:val="00787038"/>
    <w:rsid w:val="00787678"/>
    <w:rsid w:val="00787EA5"/>
    <w:rsid w:val="0079024F"/>
    <w:rsid w:val="00790A3D"/>
    <w:rsid w:val="007910AB"/>
    <w:rsid w:val="0079152D"/>
    <w:rsid w:val="00791983"/>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033E"/>
    <w:rsid w:val="007A1213"/>
    <w:rsid w:val="007A1930"/>
    <w:rsid w:val="007A1CA1"/>
    <w:rsid w:val="007A1EB1"/>
    <w:rsid w:val="007A231B"/>
    <w:rsid w:val="007A373F"/>
    <w:rsid w:val="007A3B07"/>
    <w:rsid w:val="007A445B"/>
    <w:rsid w:val="007A47FC"/>
    <w:rsid w:val="007A61BD"/>
    <w:rsid w:val="007A6270"/>
    <w:rsid w:val="007A62ED"/>
    <w:rsid w:val="007A6721"/>
    <w:rsid w:val="007A6A2B"/>
    <w:rsid w:val="007A6FFB"/>
    <w:rsid w:val="007B0572"/>
    <w:rsid w:val="007B0E50"/>
    <w:rsid w:val="007B1CA7"/>
    <w:rsid w:val="007B2370"/>
    <w:rsid w:val="007B259A"/>
    <w:rsid w:val="007B28A2"/>
    <w:rsid w:val="007B2A51"/>
    <w:rsid w:val="007B2C43"/>
    <w:rsid w:val="007B2FA5"/>
    <w:rsid w:val="007B3113"/>
    <w:rsid w:val="007B378A"/>
    <w:rsid w:val="007B3880"/>
    <w:rsid w:val="007B3C99"/>
    <w:rsid w:val="007B3D8F"/>
    <w:rsid w:val="007B4256"/>
    <w:rsid w:val="007B5435"/>
    <w:rsid w:val="007B5D9A"/>
    <w:rsid w:val="007B5F2E"/>
    <w:rsid w:val="007B62B2"/>
    <w:rsid w:val="007B7184"/>
    <w:rsid w:val="007B720A"/>
    <w:rsid w:val="007B7331"/>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2F60"/>
    <w:rsid w:val="007C370A"/>
    <w:rsid w:val="007C3793"/>
    <w:rsid w:val="007C3908"/>
    <w:rsid w:val="007C39ED"/>
    <w:rsid w:val="007C438B"/>
    <w:rsid w:val="007C4DA5"/>
    <w:rsid w:val="007C5A81"/>
    <w:rsid w:val="007C5A8C"/>
    <w:rsid w:val="007C5EC4"/>
    <w:rsid w:val="007C5F6F"/>
    <w:rsid w:val="007C6ABB"/>
    <w:rsid w:val="007C6C95"/>
    <w:rsid w:val="007D0028"/>
    <w:rsid w:val="007D0AD4"/>
    <w:rsid w:val="007D1678"/>
    <w:rsid w:val="007D19C4"/>
    <w:rsid w:val="007D1B9E"/>
    <w:rsid w:val="007D2A57"/>
    <w:rsid w:val="007D30A6"/>
    <w:rsid w:val="007D38E7"/>
    <w:rsid w:val="007D3C0C"/>
    <w:rsid w:val="007D3EBC"/>
    <w:rsid w:val="007D4170"/>
    <w:rsid w:val="007D4525"/>
    <w:rsid w:val="007D461B"/>
    <w:rsid w:val="007D47EE"/>
    <w:rsid w:val="007D55F4"/>
    <w:rsid w:val="007D5B76"/>
    <w:rsid w:val="007D5C65"/>
    <w:rsid w:val="007D5ED8"/>
    <w:rsid w:val="007D62AF"/>
    <w:rsid w:val="007D635F"/>
    <w:rsid w:val="007D63BF"/>
    <w:rsid w:val="007D69FE"/>
    <w:rsid w:val="007D721B"/>
    <w:rsid w:val="007D733F"/>
    <w:rsid w:val="007D73D3"/>
    <w:rsid w:val="007D7784"/>
    <w:rsid w:val="007D7BC7"/>
    <w:rsid w:val="007D7D06"/>
    <w:rsid w:val="007D7DAB"/>
    <w:rsid w:val="007E014C"/>
    <w:rsid w:val="007E0F2F"/>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502"/>
    <w:rsid w:val="007F2BE0"/>
    <w:rsid w:val="007F359F"/>
    <w:rsid w:val="007F4B1F"/>
    <w:rsid w:val="007F4C5C"/>
    <w:rsid w:val="007F5321"/>
    <w:rsid w:val="007F61AB"/>
    <w:rsid w:val="007F6421"/>
    <w:rsid w:val="007F65E3"/>
    <w:rsid w:val="007F6F4C"/>
    <w:rsid w:val="007F72E4"/>
    <w:rsid w:val="00800432"/>
    <w:rsid w:val="00800505"/>
    <w:rsid w:val="0080069D"/>
    <w:rsid w:val="00800927"/>
    <w:rsid w:val="008011C4"/>
    <w:rsid w:val="008012FE"/>
    <w:rsid w:val="00801350"/>
    <w:rsid w:val="0080168D"/>
    <w:rsid w:val="008019C7"/>
    <w:rsid w:val="00801FF0"/>
    <w:rsid w:val="00802BEF"/>
    <w:rsid w:val="008032B2"/>
    <w:rsid w:val="008032DE"/>
    <w:rsid w:val="00803877"/>
    <w:rsid w:val="0080448F"/>
    <w:rsid w:val="0080492E"/>
    <w:rsid w:val="008055C7"/>
    <w:rsid w:val="008059AF"/>
    <w:rsid w:val="00805A52"/>
    <w:rsid w:val="008063FF"/>
    <w:rsid w:val="0080655B"/>
    <w:rsid w:val="00807083"/>
    <w:rsid w:val="00810180"/>
    <w:rsid w:val="008101CC"/>
    <w:rsid w:val="008101DD"/>
    <w:rsid w:val="00810DA9"/>
    <w:rsid w:val="00810FDA"/>
    <w:rsid w:val="008112DA"/>
    <w:rsid w:val="008118A6"/>
    <w:rsid w:val="0081242B"/>
    <w:rsid w:val="008126D2"/>
    <w:rsid w:val="0081279B"/>
    <w:rsid w:val="0081285C"/>
    <w:rsid w:val="00812ADD"/>
    <w:rsid w:val="00812B02"/>
    <w:rsid w:val="00813564"/>
    <w:rsid w:val="00813826"/>
    <w:rsid w:val="00813CA7"/>
    <w:rsid w:val="00813DCE"/>
    <w:rsid w:val="00813F02"/>
    <w:rsid w:val="008140AB"/>
    <w:rsid w:val="008141F2"/>
    <w:rsid w:val="00814286"/>
    <w:rsid w:val="008146ED"/>
    <w:rsid w:val="00814AEB"/>
    <w:rsid w:val="00814BF5"/>
    <w:rsid w:val="00815596"/>
    <w:rsid w:val="00815FBE"/>
    <w:rsid w:val="00816091"/>
    <w:rsid w:val="008167DE"/>
    <w:rsid w:val="00816EE0"/>
    <w:rsid w:val="0081751F"/>
    <w:rsid w:val="008178AE"/>
    <w:rsid w:val="0082014D"/>
    <w:rsid w:val="00820353"/>
    <w:rsid w:val="00820430"/>
    <w:rsid w:val="00820856"/>
    <w:rsid w:val="008208F6"/>
    <w:rsid w:val="00820A4A"/>
    <w:rsid w:val="00820BC3"/>
    <w:rsid w:val="00820DA6"/>
    <w:rsid w:val="00820FD4"/>
    <w:rsid w:val="00820FFF"/>
    <w:rsid w:val="00821444"/>
    <w:rsid w:val="00821872"/>
    <w:rsid w:val="008219E1"/>
    <w:rsid w:val="00821C81"/>
    <w:rsid w:val="00821E18"/>
    <w:rsid w:val="008221BA"/>
    <w:rsid w:val="00822267"/>
    <w:rsid w:val="00822790"/>
    <w:rsid w:val="008228A4"/>
    <w:rsid w:val="008229C3"/>
    <w:rsid w:val="008233E0"/>
    <w:rsid w:val="00823BEC"/>
    <w:rsid w:val="00824525"/>
    <w:rsid w:val="008245C4"/>
    <w:rsid w:val="0082471A"/>
    <w:rsid w:val="008249E4"/>
    <w:rsid w:val="008260B0"/>
    <w:rsid w:val="008271B4"/>
    <w:rsid w:val="00827270"/>
    <w:rsid w:val="008273A8"/>
    <w:rsid w:val="008273D0"/>
    <w:rsid w:val="00827929"/>
    <w:rsid w:val="00830A37"/>
    <w:rsid w:val="00830ABC"/>
    <w:rsid w:val="00830DCB"/>
    <w:rsid w:val="00831CBA"/>
    <w:rsid w:val="008320D6"/>
    <w:rsid w:val="008326C6"/>
    <w:rsid w:val="0083276F"/>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518"/>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013"/>
    <w:rsid w:val="008451D2"/>
    <w:rsid w:val="008454A8"/>
    <w:rsid w:val="0084552F"/>
    <w:rsid w:val="008458B4"/>
    <w:rsid w:val="008459CF"/>
    <w:rsid w:val="00845BBB"/>
    <w:rsid w:val="00845C36"/>
    <w:rsid w:val="00845E0B"/>
    <w:rsid w:val="00846258"/>
    <w:rsid w:val="008467D0"/>
    <w:rsid w:val="00846ED2"/>
    <w:rsid w:val="00847784"/>
    <w:rsid w:val="00847C72"/>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0FA6"/>
    <w:rsid w:val="0086105A"/>
    <w:rsid w:val="008610B7"/>
    <w:rsid w:val="00861B9F"/>
    <w:rsid w:val="008620C5"/>
    <w:rsid w:val="0086222C"/>
    <w:rsid w:val="008623E0"/>
    <w:rsid w:val="008624C3"/>
    <w:rsid w:val="0086255B"/>
    <w:rsid w:val="008626F9"/>
    <w:rsid w:val="00862D2B"/>
    <w:rsid w:val="008637D7"/>
    <w:rsid w:val="00864510"/>
    <w:rsid w:val="0086456C"/>
    <w:rsid w:val="0086481F"/>
    <w:rsid w:val="008649B7"/>
    <w:rsid w:val="00864F97"/>
    <w:rsid w:val="00865903"/>
    <w:rsid w:val="00866070"/>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01E"/>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0BC"/>
    <w:rsid w:val="0088116B"/>
    <w:rsid w:val="00881A34"/>
    <w:rsid w:val="00881E78"/>
    <w:rsid w:val="008824A4"/>
    <w:rsid w:val="00882D08"/>
    <w:rsid w:val="00883496"/>
    <w:rsid w:val="00883617"/>
    <w:rsid w:val="00883855"/>
    <w:rsid w:val="0088425A"/>
    <w:rsid w:val="008846CA"/>
    <w:rsid w:val="008846DA"/>
    <w:rsid w:val="00884AB6"/>
    <w:rsid w:val="00884B48"/>
    <w:rsid w:val="00884F7D"/>
    <w:rsid w:val="00885BC9"/>
    <w:rsid w:val="00885D10"/>
    <w:rsid w:val="0088664F"/>
    <w:rsid w:val="00886769"/>
    <w:rsid w:val="00886B32"/>
    <w:rsid w:val="00886BE3"/>
    <w:rsid w:val="00886F40"/>
    <w:rsid w:val="00886F42"/>
    <w:rsid w:val="008871FD"/>
    <w:rsid w:val="008872AC"/>
    <w:rsid w:val="008876F7"/>
    <w:rsid w:val="00887EB0"/>
    <w:rsid w:val="00890335"/>
    <w:rsid w:val="0089087B"/>
    <w:rsid w:val="00890FA2"/>
    <w:rsid w:val="00891275"/>
    <w:rsid w:val="0089184B"/>
    <w:rsid w:val="00891BD3"/>
    <w:rsid w:val="00891E7C"/>
    <w:rsid w:val="0089203F"/>
    <w:rsid w:val="0089235F"/>
    <w:rsid w:val="0089262F"/>
    <w:rsid w:val="00892794"/>
    <w:rsid w:val="00892911"/>
    <w:rsid w:val="008935BD"/>
    <w:rsid w:val="008938E0"/>
    <w:rsid w:val="00893C17"/>
    <w:rsid w:val="00893C91"/>
    <w:rsid w:val="00893F41"/>
    <w:rsid w:val="0089416A"/>
    <w:rsid w:val="0089434B"/>
    <w:rsid w:val="00895141"/>
    <w:rsid w:val="00895210"/>
    <w:rsid w:val="008954CF"/>
    <w:rsid w:val="00895FDD"/>
    <w:rsid w:val="008963A3"/>
    <w:rsid w:val="00896DE3"/>
    <w:rsid w:val="00896F61"/>
    <w:rsid w:val="008970DC"/>
    <w:rsid w:val="00897212"/>
    <w:rsid w:val="00897649"/>
    <w:rsid w:val="00897971"/>
    <w:rsid w:val="00897A8F"/>
    <w:rsid w:val="00897AED"/>
    <w:rsid w:val="00897BA6"/>
    <w:rsid w:val="008A0C1B"/>
    <w:rsid w:val="008A1317"/>
    <w:rsid w:val="008A1CBC"/>
    <w:rsid w:val="008A2198"/>
    <w:rsid w:val="008A21C3"/>
    <w:rsid w:val="008A23EC"/>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5C89"/>
    <w:rsid w:val="008A6C72"/>
    <w:rsid w:val="008A6EFF"/>
    <w:rsid w:val="008B0282"/>
    <w:rsid w:val="008B02C4"/>
    <w:rsid w:val="008B0A5A"/>
    <w:rsid w:val="008B129F"/>
    <w:rsid w:val="008B13A2"/>
    <w:rsid w:val="008B16E3"/>
    <w:rsid w:val="008B1CA7"/>
    <w:rsid w:val="008B1DFE"/>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5B03"/>
    <w:rsid w:val="008B6A31"/>
    <w:rsid w:val="008B6B77"/>
    <w:rsid w:val="008B6BEC"/>
    <w:rsid w:val="008B75CC"/>
    <w:rsid w:val="008B78D1"/>
    <w:rsid w:val="008B7F2C"/>
    <w:rsid w:val="008B7F3F"/>
    <w:rsid w:val="008C032D"/>
    <w:rsid w:val="008C067D"/>
    <w:rsid w:val="008C075D"/>
    <w:rsid w:val="008C0BE1"/>
    <w:rsid w:val="008C0E2D"/>
    <w:rsid w:val="008C127B"/>
    <w:rsid w:val="008C1766"/>
    <w:rsid w:val="008C221F"/>
    <w:rsid w:val="008C24EE"/>
    <w:rsid w:val="008C25A6"/>
    <w:rsid w:val="008C2B0F"/>
    <w:rsid w:val="008C32CE"/>
    <w:rsid w:val="008C357D"/>
    <w:rsid w:val="008C471A"/>
    <w:rsid w:val="008C4A49"/>
    <w:rsid w:val="008C4BAB"/>
    <w:rsid w:val="008C4D51"/>
    <w:rsid w:val="008C541B"/>
    <w:rsid w:val="008C5B4C"/>
    <w:rsid w:val="008C5D82"/>
    <w:rsid w:val="008C622D"/>
    <w:rsid w:val="008C6866"/>
    <w:rsid w:val="008C6B2A"/>
    <w:rsid w:val="008C6C53"/>
    <w:rsid w:val="008C719E"/>
    <w:rsid w:val="008C7200"/>
    <w:rsid w:val="008C7B0D"/>
    <w:rsid w:val="008C7D2C"/>
    <w:rsid w:val="008C7EC2"/>
    <w:rsid w:val="008D022D"/>
    <w:rsid w:val="008D0518"/>
    <w:rsid w:val="008D0658"/>
    <w:rsid w:val="008D0D09"/>
    <w:rsid w:val="008D0E79"/>
    <w:rsid w:val="008D1271"/>
    <w:rsid w:val="008D35E4"/>
    <w:rsid w:val="008D3D26"/>
    <w:rsid w:val="008D4853"/>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AA3"/>
    <w:rsid w:val="008E1B30"/>
    <w:rsid w:val="008E1DF3"/>
    <w:rsid w:val="008E205C"/>
    <w:rsid w:val="008E2244"/>
    <w:rsid w:val="008E27E8"/>
    <w:rsid w:val="008E2BC9"/>
    <w:rsid w:val="008E2BF1"/>
    <w:rsid w:val="008E2C61"/>
    <w:rsid w:val="008E2F4B"/>
    <w:rsid w:val="008E2FAA"/>
    <w:rsid w:val="008E3207"/>
    <w:rsid w:val="008E40EE"/>
    <w:rsid w:val="008E419A"/>
    <w:rsid w:val="008E443D"/>
    <w:rsid w:val="008E4594"/>
    <w:rsid w:val="008E469A"/>
    <w:rsid w:val="008E47A3"/>
    <w:rsid w:val="008E4E25"/>
    <w:rsid w:val="008E5108"/>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C5D"/>
    <w:rsid w:val="008F3E1A"/>
    <w:rsid w:val="008F4052"/>
    <w:rsid w:val="008F4C5F"/>
    <w:rsid w:val="008F5BB6"/>
    <w:rsid w:val="008F5C63"/>
    <w:rsid w:val="008F5E69"/>
    <w:rsid w:val="008F5F83"/>
    <w:rsid w:val="008F61E0"/>
    <w:rsid w:val="008F6B91"/>
    <w:rsid w:val="008F7126"/>
    <w:rsid w:val="0090045A"/>
    <w:rsid w:val="00900B1E"/>
    <w:rsid w:val="00900DDD"/>
    <w:rsid w:val="009015E5"/>
    <w:rsid w:val="009017FD"/>
    <w:rsid w:val="00901A30"/>
    <w:rsid w:val="00901DFA"/>
    <w:rsid w:val="00901E73"/>
    <w:rsid w:val="00901F38"/>
    <w:rsid w:val="00902503"/>
    <w:rsid w:val="00902544"/>
    <w:rsid w:val="00902918"/>
    <w:rsid w:val="00902AB5"/>
    <w:rsid w:val="00902FA9"/>
    <w:rsid w:val="00902FEA"/>
    <w:rsid w:val="009033E7"/>
    <w:rsid w:val="009039C0"/>
    <w:rsid w:val="00904028"/>
    <w:rsid w:val="00904A82"/>
    <w:rsid w:val="00904B5B"/>
    <w:rsid w:val="00904C91"/>
    <w:rsid w:val="009050FB"/>
    <w:rsid w:val="0090514A"/>
    <w:rsid w:val="00905BDA"/>
    <w:rsid w:val="00905F2A"/>
    <w:rsid w:val="009060A5"/>
    <w:rsid w:val="009062BC"/>
    <w:rsid w:val="00906CB1"/>
    <w:rsid w:val="00906DC7"/>
    <w:rsid w:val="0090727E"/>
    <w:rsid w:val="0090744D"/>
    <w:rsid w:val="00910260"/>
    <w:rsid w:val="00910436"/>
    <w:rsid w:val="009105B6"/>
    <w:rsid w:val="00910683"/>
    <w:rsid w:val="009107DA"/>
    <w:rsid w:val="009109B9"/>
    <w:rsid w:val="00910A5D"/>
    <w:rsid w:val="00910F39"/>
    <w:rsid w:val="00911E51"/>
    <w:rsid w:val="009128EE"/>
    <w:rsid w:val="009128FB"/>
    <w:rsid w:val="00912F88"/>
    <w:rsid w:val="0091367E"/>
    <w:rsid w:val="009139F5"/>
    <w:rsid w:val="00913F3E"/>
    <w:rsid w:val="00914746"/>
    <w:rsid w:val="00915826"/>
    <w:rsid w:val="0091653D"/>
    <w:rsid w:val="009166C0"/>
    <w:rsid w:val="009168B4"/>
    <w:rsid w:val="00916A28"/>
    <w:rsid w:val="00916CCB"/>
    <w:rsid w:val="00917581"/>
    <w:rsid w:val="00917B69"/>
    <w:rsid w:val="009201AF"/>
    <w:rsid w:val="00920E04"/>
    <w:rsid w:val="009227A4"/>
    <w:rsid w:val="00922EC9"/>
    <w:rsid w:val="00923017"/>
    <w:rsid w:val="009231F0"/>
    <w:rsid w:val="009233D7"/>
    <w:rsid w:val="0092350C"/>
    <w:rsid w:val="009239F3"/>
    <w:rsid w:val="00924458"/>
    <w:rsid w:val="009248D1"/>
    <w:rsid w:val="00924C4F"/>
    <w:rsid w:val="009253A7"/>
    <w:rsid w:val="0092550E"/>
    <w:rsid w:val="00925A0B"/>
    <w:rsid w:val="00926103"/>
    <w:rsid w:val="009269B7"/>
    <w:rsid w:val="009269D9"/>
    <w:rsid w:val="00926B86"/>
    <w:rsid w:val="00926FD5"/>
    <w:rsid w:val="009274FD"/>
    <w:rsid w:val="00927842"/>
    <w:rsid w:val="0093046B"/>
    <w:rsid w:val="009304FD"/>
    <w:rsid w:val="00930774"/>
    <w:rsid w:val="009307A2"/>
    <w:rsid w:val="009309BA"/>
    <w:rsid w:val="00930C6B"/>
    <w:rsid w:val="0093136C"/>
    <w:rsid w:val="0093150F"/>
    <w:rsid w:val="00931A97"/>
    <w:rsid w:val="00931EAE"/>
    <w:rsid w:val="00932470"/>
    <w:rsid w:val="009326CB"/>
    <w:rsid w:val="00932790"/>
    <w:rsid w:val="009332E2"/>
    <w:rsid w:val="00933419"/>
    <w:rsid w:val="00933757"/>
    <w:rsid w:val="009337CA"/>
    <w:rsid w:val="00933918"/>
    <w:rsid w:val="00933BD7"/>
    <w:rsid w:val="00933FA5"/>
    <w:rsid w:val="00933FCD"/>
    <w:rsid w:val="00933FE6"/>
    <w:rsid w:val="00935844"/>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122"/>
    <w:rsid w:val="0094556C"/>
    <w:rsid w:val="00945BF1"/>
    <w:rsid w:val="009467F5"/>
    <w:rsid w:val="00947206"/>
    <w:rsid w:val="009475FB"/>
    <w:rsid w:val="00950820"/>
    <w:rsid w:val="00951EDB"/>
    <w:rsid w:val="0095204A"/>
    <w:rsid w:val="0095275D"/>
    <w:rsid w:val="00952795"/>
    <w:rsid w:val="00952B40"/>
    <w:rsid w:val="00953207"/>
    <w:rsid w:val="00954207"/>
    <w:rsid w:val="00954D06"/>
    <w:rsid w:val="009550F7"/>
    <w:rsid w:val="00955695"/>
    <w:rsid w:val="00955A71"/>
    <w:rsid w:val="00956244"/>
    <w:rsid w:val="00956678"/>
    <w:rsid w:val="00956C23"/>
    <w:rsid w:val="00957BB8"/>
    <w:rsid w:val="0096007B"/>
    <w:rsid w:val="00960B94"/>
    <w:rsid w:val="00961151"/>
    <w:rsid w:val="0096194F"/>
    <w:rsid w:val="00961AAC"/>
    <w:rsid w:val="0096235E"/>
    <w:rsid w:val="00962792"/>
    <w:rsid w:val="00962B03"/>
    <w:rsid w:val="00962C05"/>
    <w:rsid w:val="00962E2A"/>
    <w:rsid w:val="00962EA7"/>
    <w:rsid w:val="00962FC1"/>
    <w:rsid w:val="00963389"/>
    <w:rsid w:val="0096348A"/>
    <w:rsid w:val="00963807"/>
    <w:rsid w:val="009638AB"/>
    <w:rsid w:val="009640C1"/>
    <w:rsid w:val="009643F0"/>
    <w:rsid w:val="00964761"/>
    <w:rsid w:val="0096488D"/>
    <w:rsid w:val="009654EC"/>
    <w:rsid w:val="00965557"/>
    <w:rsid w:val="00965EA1"/>
    <w:rsid w:val="00965F9D"/>
    <w:rsid w:val="009661F7"/>
    <w:rsid w:val="00966629"/>
    <w:rsid w:val="00966AA7"/>
    <w:rsid w:val="00967027"/>
    <w:rsid w:val="00967068"/>
    <w:rsid w:val="00967163"/>
    <w:rsid w:val="0096727C"/>
    <w:rsid w:val="009677B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6A1"/>
    <w:rsid w:val="00973E8C"/>
    <w:rsid w:val="009743E1"/>
    <w:rsid w:val="0097452F"/>
    <w:rsid w:val="00974A53"/>
    <w:rsid w:val="00975017"/>
    <w:rsid w:val="00975534"/>
    <w:rsid w:val="00975893"/>
    <w:rsid w:val="00975A7A"/>
    <w:rsid w:val="009766F9"/>
    <w:rsid w:val="0097697F"/>
    <w:rsid w:val="00976F9E"/>
    <w:rsid w:val="00976FB4"/>
    <w:rsid w:val="009778C4"/>
    <w:rsid w:val="00977A4D"/>
    <w:rsid w:val="009800DF"/>
    <w:rsid w:val="00980474"/>
    <w:rsid w:val="009805D1"/>
    <w:rsid w:val="00980DCC"/>
    <w:rsid w:val="00981470"/>
    <w:rsid w:val="009818ED"/>
    <w:rsid w:val="00981EF3"/>
    <w:rsid w:val="0098229B"/>
    <w:rsid w:val="00982D97"/>
    <w:rsid w:val="00983168"/>
    <w:rsid w:val="0098347A"/>
    <w:rsid w:val="00983965"/>
    <w:rsid w:val="00983CCC"/>
    <w:rsid w:val="00983EFA"/>
    <w:rsid w:val="00984307"/>
    <w:rsid w:val="00984394"/>
    <w:rsid w:val="00984508"/>
    <w:rsid w:val="00985616"/>
    <w:rsid w:val="00985B02"/>
    <w:rsid w:val="00985DED"/>
    <w:rsid w:val="0098617A"/>
    <w:rsid w:val="009867DC"/>
    <w:rsid w:val="00986937"/>
    <w:rsid w:val="00986C5C"/>
    <w:rsid w:val="00986CA2"/>
    <w:rsid w:val="00986CB7"/>
    <w:rsid w:val="00987086"/>
    <w:rsid w:val="009870D7"/>
    <w:rsid w:val="0098747F"/>
    <w:rsid w:val="00987564"/>
    <w:rsid w:val="00987994"/>
    <w:rsid w:val="00990129"/>
    <w:rsid w:val="00990202"/>
    <w:rsid w:val="00990689"/>
    <w:rsid w:val="0099185A"/>
    <w:rsid w:val="00991920"/>
    <w:rsid w:val="00992051"/>
    <w:rsid w:val="0099205E"/>
    <w:rsid w:val="009925A7"/>
    <w:rsid w:val="009930D6"/>
    <w:rsid w:val="00993648"/>
    <w:rsid w:val="0099393C"/>
    <w:rsid w:val="00993AC4"/>
    <w:rsid w:val="00993BA6"/>
    <w:rsid w:val="0099435E"/>
    <w:rsid w:val="00994B5B"/>
    <w:rsid w:val="00994B9E"/>
    <w:rsid w:val="00995088"/>
    <w:rsid w:val="0099552D"/>
    <w:rsid w:val="0099585F"/>
    <w:rsid w:val="00995A5D"/>
    <w:rsid w:val="00995AB7"/>
    <w:rsid w:val="00995EC8"/>
    <w:rsid w:val="009962F7"/>
    <w:rsid w:val="009963C6"/>
    <w:rsid w:val="00996693"/>
    <w:rsid w:val="009975D7"/>
    <w:rsid w:val="009976B4"/>
    <w:rsid w:val="00997D9B"/>
    <w:rsid w:val="00997F6F"/>
    <w:rsid w:val="00997FF2"/>
    <w:rsid w:val="009A03ED"/>
    <w:rsid w:val="009A0EE1"/>
    <w:rsid w:val="009A1290"/>
    <w:rsid w:val="009A1E55"/>
    <w:rsid w:val="009A2064"/>
    <w:rsid w:val="009A3C1C"/>
    <w:rsid w:val="009A3C4B"/>
    <w:rsid w:val="009A3DAB"/>
    <w:rsid w:val="009A3EA1"/>
    <w:rsid w:val="009A4260"/>
    <w:rsid w:val="009A4656"/>
    <w:rsid w:val="009A4767"/>
    <w:rsid w:val="009A4C5D"/>
    <w:rsid w:val="009A53D0"/>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24"/>
    <w:rsid w:val="009B1FEC"/>
    <w:rsid w:val="009B21CF"/>
    <w:rsid w:val="009B249E"/>
    <w:rsid w:val="009B2A7E"/>
    <w:rsid w:val="009B2BFA"/>
    <w:rsid w:val="009B31E4"/>
    <w:rsid w:val="009B35FF"/>
    <w:rsid w:val="009B43D0"/>
    <w:rsid w:val="009B491E"/>
    <w:rsid w:val="009B4B23"/>
    <w:rsid w:val="009B4BDE"/>
    <w:rsid w:val="009B5762"/>
    <w:rsid w:val="009B5853"/>
    <w:rsid w:val="009B5D41"/>
    <w:rsid w:val="009B5D79"/>
    <w:rsid w:val="009B6C18"/>
    <w:rsid w:val="009B7089"/>
    <w:rsid w:val="009B71AF"/>
    <w:rsid w:val="009B74B5"/>
    <w:rsid w:val="009B7540"/>
    <w:rsid w:val="009B7805"/>
    <w:rsid w:val="009C0217"/>
    <w:rsid w:val="009C0449"/>
    <w:rsid w:val="009C05DE"/>
    <w:rsid w:val="009C0706"/>
    <w:rsid w:val="009C0B40"/>
    <w:rsid w:val="009C0BAA"/>
    <w:rsid w:val="009C0C93"/>
    <w:rsid w:val="009C0D81"/>
    <w:rsid w:val="009C0E3D"/>
    <w:rsid w:val="009C1474"/>
    <w:rsid w:val="009C18A6"/>
    <w:rsid w:val="009C1F2C"/>
    <w:rsid w:val="009C2A45"/>
    <w:rsid w:val="009C2CC5"/>
    <w:rsid w:val="009C2E4E"/>
    <w:rsid w:val="009C34C4"/>
    <w:rsid w:val="009C35E1"/>
    <w:rsid w:val="009C3CC4"/>
    <w:rsid w:val="009C3D27"/>
    <w:rsid w:val="009C4037"/>
    <w:rsid w:val="009C4435"/>
    <w:rsid w:val="009C4480"/>
    <w:rsid w:val="009C4FB2"/>
    <w:rsid w:val="009C56B9"/>
    <w:rsid w:val="009C59FD"/>
    <w:rsid w:val="009C5C77"/>
    <w:rsid w:val="009C6212"/>
    <w:rsid w:val="009C721B"/>
    <w:rsid w:val="009C7A2E"/>
    <w:rsid w:val="009C7F4D"/>
    <w:rsid w:val="009D05F9"/>
    <w:rsid w:val="009D0CAB"/>
    <w:rsid w:val="009D1594"/>
    <w:rsid w:val="009D1B4F"/>
    <w:rsid w:val="009D2579"/>
    <w:rsid w:val="009D25C6"/>
    <w:rsid w:val="009D263F"/>
    <w:rsid w:val="009D27F1"/>
    <w:rsid w:val="009D3540"/>
    <w:rsid w:val="009D38FF"/>
    <w:rsid w:val="009D3ECE"/>
    <w:rsid w:val="009D411B"/>
    <w:rsid w:val="009D41FC"/>
    <w:rsid w:val="009D481A"/>
    <w:rsid w:val="009D49C3"/>
    <w:rsid w:val="009D50A8"/>
    <w:rsid w:val="009D5294"/>
    <w:rsid w:val="009D5508"/>
    <w:rsid w:val="009D5707"/>
    <w:rsid w:val="009D60D5"/>
    <w:rsid w:val="009D6281"/>
    <w:rsid w:val="009D62E0"/>
    <w:rsid w:val="009D6334"/>
    <w:rsid w:val="009D65D1"/>
    <w:rsid w:val="009D6831"/>
    <w:rsid w:val="009D7471"/>
    <w:rsid w:val="009D752B"/>
    <w:rsid w:val="009D77F5"/>
    <w:rsid w:val="009D7F66"/>
    <w:rsid w:val="009E0DDA"/>
    <w:rsid w:val="009E1156"/>
    <w:rsid w:val="009E17C0"/>
    <w:rsid w:val="009E19B8"/>
    <w:rsid w:val="009E1FAD"/>
    <w:rsid w:val="009E2022"/>
    <w:rsid w:val="009E27F2"/>
    <w:rsid w:val="009E283E"/>
    <w:rsid w:val="009E29BB"/>
    <w:rsid w:val="009E2C20"/>
    <w:rsid w:val="009E31C1"/>
    <w:rsid w:val="009E34BB"/>
    <w:rsid w:val="009E3BF1"/>
    <w:rsid w:val="009E408A"/>
    <w:rsid w:val="009E4605"/>
    <w:rsid w:val="009E47FB"/>
    <w:rsid w:val="009E4993"/>
    <w:rsid w:val="009E5643"/>
    <w:rsid w:val="009E5744"/>
    <w:rsid w:val="009E643D"/>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080"/>
    <w:rsid w:val="009F5194"/>
    <w:rsid w:val="009F51DA"/>
    <w:rsid w:val="009F5AB4"/>
    <w:rsid w:val="009F5CD1"/>
    <w:rsid w:val="009F5DFD"/>
    <w:rsid w:val="009F632A"/>
    <w:rsid w:val="009F64E5"/>
    <w:rsid w:val="009F69BA"/>
    <w:rsid w:val="009F6C92"/>
    <w:rsid w:val="009F6CA3"/>
    <w:rsid w:val="009F7290"/>
    <w:rsid w:val="009F7E73"/>
    <w:rsid w:val="00A00309"/>
    <w:rsid w:val="00A003AC"/>
    <w:rsid w:val="00A00931"/>
    <w:rsid w:val="00A00F6F"/>
    <w:rsid w:val="00A012A0"/>
    <w:rsid w:val="00A016CB"/>
    <w:rsid w:val="00A01D10"/>
    <w:rsid w:val="00A02592"/>
    <w:rsid w:val="00A026B7"/>
    <w:rsid w:val="00A02899"/>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070D8"/>
    <w:rsid w:val="00A1077F"/>
    <w:rsid w:val="00A10900"/>
    <w:rsid w:val="00A10D34"/>
    <w:rsid w:val="00A110A6"/>
    <w:rsid w:val="00A1126F"/>
    <w:rsid w:val="00A11CFE"/>
    <w:rsid w:val="00A129C3"/>
    <w:rsid w:val="00A12BCF"/>
    <w:rsid w:val="00A13636"/>
    <w:rsid w:val="00A136A2"/>
    <w:rsid w:val="00A14667"/>
    <w:rsid w:val="00A14AF9"/>
    <w:rsid w:val="00A14C64"/>
    <w:rsid w:val="00A14DD4"/>
    <w:rsid w:val="00A14EB9"/>
    <w:rsid w:val="00A154F0"/>
    <w:rsid w:val="00A168C0"/>
    <w:rsid w:val="00A16F38"/>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2C2"/>
    <w:rsid w:val="00A244A7"/>
    <w:rsid w:val="00A24A73"/>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E4A"/>
    <w:rsid w:val="00A31F21"/>
    <w:rsid w:val="00A3232D"/>
    <w:rsid w:val="00A32666"/>
    <w:rsid w:val="00A326DD"/>
    <w:rsid w:val="00A32D21"/>
    <w:rsid w:val="00A32E3D"/>
    <w:rsid w:val="00A33377"/>
    <w:rsid w:val="00A338BC"/>
    <w:rsid w:val="00A33AC8"/>
    <w:rsid w:val="00A33C97"/>
    <w:rsid w:val="00A3404C"/>
    <w:rsid w:val="00A3408A"/>
    <w:rsid w:val="00A34C16"/>
    <w:rsid w:val="00A35110"/>
    <w:rsid w:val="00A351F3"/>
    <w:rsid w:val="00A352D1"/>
    <w:rsid w:val="00A355A0"/>
    <w:rsid w:val="00A35787"/>
    <w:rsid w:val="00A35A06"/>
    <w:rsid w:val="00A36756"/>
    <w:rsid w:val="00A369D0"/>
    <w:rsid w:val="00A36C52"/>
    <w:rsid w:val="00A36C85"/>
    <w:rsid w:val="00A37244"/>
    <w:rsid w:val="00A37D79"/>
    <w:rsid w:val="00A40925"/>
    <w:rsid w:val="00A40DBD"/>
    <w:rsid w:val="00A40E39"/>
    <w:rsid w:val="00A40E7C"/>
    <w:rsid w:val="00A411C2"/>
    <w:rsid w:val="00A412B5"/>
    <w:rsid w:val="00A415B5"/>
    <w:rsid w:val="00A42540"/>
    <w:rsid w:val="00A42680"/>
    <w:rsid w:val="00A429E9"/>
    <w:rsid w:val="00A42A54"/>
    <w:rsid w:val="00A42C87"/>
    <w:rsid w:val="00A42E76"/>
    <w:rsid w:val="00A43260"/>
    <w:rsid w:val="00A437E4"/>
    <w:rsid w:val="00A43E81"/>
    <w:rsid w:val="00A445A3"/>
    <w:rsid w:val="00A448CF"/>
    <w:rsid w:val="00A44902"/>
    <w:rsid w:val="00A450A0"/>
    <w:rsid w:val="00A45559"/>
    <w:rsid w:val="00A45641"/>
    <w:rsid w:val="00A45773"/>
    <w:rsid w:val="00A45914"/>
    <w:rsid w:val="00A45DFD"/>
    <w:rsid w:val="00A46205"/>
    <w:rsid w:val="00A462A3"/>
    <w:rsid w:val="00A46600"/>
    <w:rsid w:val="00A46CEB"/>
    <w:rsid w:val="00A46F58"/>
    <w:rsid w:val="00A471FD"/>
    <w:rsid w:val="00A47612"/>
    <w:rsid w:val="00A47ABF"/>
    <w:rsid w:val="00A47B6E"/>
    <w:rsid w:val="00A50205"/>
    <w:rsid w:val="00A5043D"/>
    <w:rsid w:val="00A50847"/>
    <w:rsid w:val="00A522EB"/>
    <w:rsid w:val="00A528FA"/>
    <w:rsid w:val="00A52A10"/>
    <w:rsid w:val="00A52A66"/>
    <w:rsid w:val="00A5300C"/>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E30"/>
    <w:rsid w:val="00A6020D"/>
    <w:rsid w:val="00A61342"/>
    <w:rsid w:val="00A613E4"/>
    <w:rsid w:val="00A6154B"/>
    <w:rsid w:val="00A624A4"/>
    <w:rsid w:val="00A6276A"/>
    <w:rsid w:val="00A62914"/>
    <w:rsid w:val="00A62A0A"/>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669"/>
    <w:rsid w:val="00A75A94"/>
    <w:rsid w:val="00A762E7"/>
    <w:rsid w:val="00A76806"/>
    <w:rsid w:val="00A768BF"/>
    <w:rsid w:val="00A769FB"/>
    <w:rsid w:val="00A76D5A"/>
    <w:rsid w:val="00A777C9"/>
    <w:rsid w:val="00A80EC9"/>
    <w:rsid w:val="00A8129C"/>
    <w:rsid w:val="00A81E1F"/>
    <w:rsid w:val="00A822E1"/>
    <w:rsid w:val="00A82A7A"/>
    <w:rsid w:val="00A83075"/>
    <w:rsid w:val="00A8331A"/>
    <w:rsid w:val="00A83D37"/>
    <w:rsid w:val="00A84064"/>
    <w:rsid w:val="00A845A2"/>
    <w:rsid w:val="00A8465B"/>
    <w:rsid w:val="00A8469E"/>
    <w:rsid w:val="00A84D3B"/>
    <w:rsid w:val="00A84D69"/>
    <w:rsid w:val="00A85B89"/>
    <w:rsid w:val="00A85C53"/>
    <w:rsid w:val="00A85FCD"/>
    <w:rsid w:val="00A86512"/>
    <w:rsid w:val="00A86BD4"/>
    <w:rsid w:val="00A86E0F"/>
    <w:rsid w:val="00A87977"/>
    <w:rsid w:val="00A910FA"/>
    <w:rsid w:val="00A9125B"/>
    <w:rsid w:val="00A91281"/>
    <w:rsid w:val="00A91735"/>
    <w:rsid w:val="00A91CDD"/>
    <w:rsid w:val="00A91F1E"/>
    <w:rsid w:val="00A91F58"/>
    <w:rsid w:val="00A920F8"/>
    <w:rsid w:val="00A92444"/>
    <w:rsid w:val="00A92BEC"/>
    <w:rsid w:val="00A931F5"/>
    <w:rsid w:val="00A93453"/>
    <w:rsid w:val="00A9351B"/>
    <w:rsid w:val="00A93852"/>
    <w:rsid w:val="00A93AC1"/>
    <w:rsid w:val="00A93BB6"/>
    <w:rsid w:val="00A93FCA"/>
    <w:rsid w:val="00A944A0"/>
    <w:rsid w:val="00A9453E"/>
    <w:rsid w:val="00A947F9"/>
    <w:rsid w:val="00A94F1E"/>
    <w:rsid w:val="00A95E91"/>
    <w:rsid w:val="00A96964"/>
    <w:rsid w:val="00A96B53"/>
    <w:rsid w:val="00A96C54"/>
    <w:rsid w:val="00A96F38"/>
    <w:rsid w:val="00A972C0"/>
    <w:rsid w:val="00A97378"/>
    <w:rsid w:val="00A9741A"/>
    <w:rsid w:val="00AA0062"/>
    <w:rsid w:val="00AA0A02"/>
    <w:rsid w:val="00AA0C73"/>
    <w:rsid w:val="00AA230C"/>
    <w:rsid w:val="00AA231C"/>
    <w:rsid w:val="00AA2382"/>
    <w:rsid w:val="00AA2411"/>
    <w:rsid w:val="00AA2AFE"/>
    <w:rsid w:val="00AA2BA9"/>
    <w:rsid w:val="00AA2D50"/>
    <w:rsid w:val="00AA2DB2"/>
    <w:rsid w:val="00AA2EAC"/>
    <w:rsid w:val="00AA2ECB"/>
    <w:rsid w:val="00AA30F5"/>
    <w:rsid w:val="00AA3B47"/>
    <w:rsid w:val="00AA3B4B"/>
    <w:rsid w:val="00AA43FE"/>
    <w:rsid w:val="00AA47DE"/>
    <w:rsid w:val="00AA4C55"/>
    <w:rsid w:val="00AA54BD"/>
    <w:rsid w:val="00AA577A"/>
    <w:rsid w:val="00AA5788"/>
    <w:rsid w:val="00AA585A"/>
    <w:rsid w:val="00AA5913"/>
    <w:rsid w:val="00AA5E90"/>
    <w:rsid w:val="00AA6018"/>
    <w:rsid w:val="00AA6212"/>
    <w:rsid w:val="00AA6350"/>
    <w:rsid w:val="00AA685A"/>
    <w:rsid w:val="00AA6C26"/>
    <w:rsid w:val="00AA6ECB"/>
    <w:rsid w:val="00AA705A"/>
    <w:rsid w:val="00AA7E5E"/>
    <w:rsid w:val="00AB0D37"/>
    <w:rsid w:val="00AB0DA0"/>
    <w:rsid w:val="00AB18DA"/>
    <w:rsid w:val="00AB1A6B"/>
    <w:rsid w:val="00AB1F4E"/>
    <w:rsid w:val="00AB2848"/>
    <w:rsid w:val="00AB2BA7"/>
    <w:rsid w:val="00AB2DF3"/>
    <w:rsid w:val="00AB32AB"/>
    <w:rsid w:val="00AB32D1"/>
    <w:rsid w:val="00AB32E0"/>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7CC"/>
    <w:rsid w:val="00AB687E"/>
    <w:rsid w:val="00AB6DBE"/>
    <w:rsid w:val="00AB757F"/>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8E2"/>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1BF2"/>
    <w:rsid w:val="00AF2384"/>
    <w:rsid w:val="00AF25EB"/>
    <w:rsid w:val="00AF2CBF"/>
    <w:rsid w:val="00AF3745"/>
    <w:rsid w:val="00AF3E9E"/>
    <w:rsid w:val="00AF4004"/>
    <w:rsid w:val="00AF4007"/>
    <w:rsid w:val="00AF41DE"/>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91F"/>
    <w:rsid w:val="00B03B4F"/>
    <w:rsid w:val="00B03DC6"/>
    <w:rsid w:val="00B04F59"/>
    <w:rsid w:val="00B05A24"/>
    <w:rsid w:val="00B05CC9"/>
    <w:rsid w:val="00B0654A"/>
    <w:rsid w:val="00B068E2"/>
    <w:rsid w:val="00B06AEF"/>
    <w:rsid w:val="00B06C17"/>
    <w:rsid w:val="00B06C22"/>
    <w:rsid w:val="00B06CC4"/>
    <w:rsid w:val="00B06D83"/>
    <w:rsid w:val="00B06E32"/>
    <w:rsid w:val="00B06F85"/>
    <w:rsid w:val="00B0725A"/>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73D"/>
    <w:rsid w:val="00B178BD"/>
    <w:rsid w:val="00B2031F"/>
    <w:rsid w:val="00B206DC"/>
    <w:rsid w:val="00B20894"/>
    <w:rsid w:val="00B2093D"/>
    <w:rsid w:val="00B20A2F"/>
    <w:rsid w:val="00B20CB4"/>
    <w:rsid w:val="00B20CFA"/>
    <w:rsid w:val="00B210AD"/>
    <w:rsid w:val="00B2131E"/>
    <w:rsid w:val="00B21601"/>
    <w:rsid w:val="00B2167B"/>
    <w:rsid w:val="00B21869"/>
    <w:rsid w:val="00B21A31"/>
    <w:rsid w:val="00B21B69"/>
    <w:rsid w:val="00B220CD"/>
    <w:rsid w:val="00B22895"/>
    <w:rsid w:val="00B22CB6"/>
    <w:rsid w:val="00B232C8"/>
    <w:rsid w:val="00B2332D"/>
    <w:rsid w:val="00B2393C"/>
    <w:rsid w:val="00B23EED"/>
    <w:rsid w:val="00B24DB4"/>
    <w:rsid w:val="00B25057"/>
    <w:rsid w:val="00B251FF"/>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2992"/>
    <w:rsid w:val="00B32A70"/>
    <w:rsid w:val="00B331AC"/>
    <w:rsid w:val="00B337ED"/>
    <w:rsid w:val="00B33806"/>
    <w:rsid w:val="00B33EBE"/>
    <w:rsid w:val="00B3448C"/>
    <w:rsid w:val="00B34504"/>
    <w:rsid w:val="00B34F57"/>
    <w:rsid w:val="00B3500A"/>
    <w:rsid w:val="00B3542D"/>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0FCC"/>
    <w:rsid w:val="00B51664"/>
    <w:rsid w:val="00B517F2"/>
    <w:rsid w:val="00B51DA5"/>
    <w:rsid w:val="00B5233F"/>
    <w:rsid w:val="00B52AAB"/>
    <w:rsid w:val="00B52D90"/>
    <w:rsid w:val="00B52FAC"/>
    <w:rsid w:val="00B5310A"/>
    <w:rsid w:val="00B533DE"/>
    <w:rsid w:val="00B53730"/>
    <w:rsid w:val="00B5381D"/>
    <w:rsid w:val="00B53D73"/>
    <w:rsid w:val="00B54417"/>
    <w:rsid w:val="00B547C3"/>
    <w:rsid w:val="00B54CD3"/>
    <w:rsid w:val="00B54E63"/>
    <w:rsid w:val="00B5508C"/>
    <w:rsid w:val="00B563DD"/>
    <w:rsid w:val="00B564EB"/>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1ECD"/>
    <w:rsid w:val="00B6205B"/>
    <w:rsid w:val="00B625F0"/>
    <w:rsid w:val="00B62A1C"/>
    <w:rsid w:val="00B62CBE"/>
    <w:rsid w:val="00B63708"/>
    <w:rsid w:val="00B63E0B"/>
    <w:rsid w:val="00B63E65"/>
    <w:rsid w:val="00B63F4D"/>
    <w:rsid w:val="00B648A3"/>
    <w:rsid w:val="00B64A42"/>
    <w:rsid w:val="00B64F5C"/>
    <w:rsid w:val="00B64F64"/>
    <w:rsid w:val="00B653A2"/>
    <w:rsid w:val="00B653B5"/>
    <w:rsid w:val="00B6558F"/>
    <w:rsid w:val="00B65AE6"/>
    <w:rsid w:val="00B66373"/>
    <w:rsid w:val="00B66381"/>
    <w:rsid w:val="00B668AF"/>
    <w:rsid w:val="00B66A8B"/>
    <w:rsid w:val="00B67771"/>
    <w:rsid w:val="00B67E56"/>
    <w:rsid w:val="00B67F7D"/>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D2C"/>
    <w:rsid w:val="00B77EEE"/>
    <w:rsid w:val="00B8044B"/>
    <w:rsid w:val="00B80622"/>
    <w:rsid w:val="00B8149B"/>
    <w:rsid w:val="00B816C6"/>
    <w:rsid w:val="00B81DC5"/>
    <w:rsid w:val="00B825DE"/>
    <w:rsid w:val="00B82DC9"/>
    <w:rsid w:val="00B82E59"/>
    <w:rsid w:val="00B834B1"/>
    <w:rsid w:val="00B83AA0"/>
    <w:rsid w:val="00B83D02"/>
    <w:rsid w:val="00B83F13"/>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1BE"/>
    <w:rsid w:val="00B90820"/>
    <w:rsid w:val="00B909FF"/>
    <w:rsid w:val="00B90D79"/>
    <w:rsid w:val="00B91372"/>
    <w:rsid w:val="00B913B3"/>
    <w:rsid w:val="00B9249D"/>
    <w:rsid w:val="00B93412"/>
    <w:rsid w:val="00B94144"/>
    <w:rsid w:val="00B9450F"/>
    <w:rsid w:val="00B9482C"/>
    <w:rsid w:val="00B94C06"/>
    <w:rsid w:val="00B952A3"/>
    <w:rsid w:val="00B952EC"/>
    <w:rsid w:val="00B95B3C"/>
    <w:rsid w:val="00B96180"/>
    <w:rsid w:val="00B961F5"/>
    <w:rsid w:val="00B9627D"/>
    <w:rsid w:val="00B965D1"/>
    <w:rsid w:val="00B97D80"/>
    <w:rsid w:val="00B97F67"/>
    <w:rsid w:val="00BA00F6"/>
    <w:rsid w:val="00BA0CC1"/>
    <w:rsid w:val="00BA11DA"/>
    <w:rsid w:val="00BA16D9"/>
    <w:rsid w:val="00BA215F"/>
    <w:rsid w:val="00BA219C"/>
    <w:rsid w:val="00BA21D9"/>
    <w:rsid w:val="00BA23B0"/>
    <w:rsid w:val="00BA2509"/>
    <w:rsid w:val="00BA2B73"/>
    <w:rsid w:val="00BA2D6E"/>
    <w:rsid w:val="00BA2E5A"/>
    <w:rsid w:val="00BA3379"/>
    <w:rsid w:val="00BA38E4"/>
    <w:rsid w:val="00BA3A34"/>
    <w:rsid w:val="00BA3BB8"/>
    <w:rsid w:val="00BA3D8E"/>
    <w:rsid w:val="00BA432A"/>
    <w:rsid w:val="00BA4765"/>
    <w:rsid w:val="00BA47F4"/>
    <w:rsid w:val="00BA4A7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1EE"/>
    <w:rsid w:val="00BB1353"/>
    <w:rsid w:val="00BB19AF"/>
    <w:rsid w:val="00BB2026"/>
    <w:rsid w:val="00BB23B5"/>
    <w:rsid w:val="00BB3084"/>
    <w:rsid w:val="00BB3355"/>
    <w:rsid w:val="00BB3434"/>
    <w:rsid w:val="00BB3890"/>
    <w:rsid w:val="00BB3EA7"/>
    <w:rsid w:val="00BB404C"/>
    <w:rsid w:val="00BB41CC"/>
    <w:rsid w:val="00BB47D9"/>
    <w:rsid w:val="00BB4DA5"/>
    <w:rsid w:val="00BB5BFA"/>
    <w:rsid w:val="00BB62D9"/>
    <w:rsid w:val="00BB64D2"/>
    <w:rsid w:val="00BB665B"/>
    <w:rsid w:val="00BB6DB6"/>
    <w:rsid w:val="00BB71B2"/>
    <w:rsid w:val="00BB7242"/>
    <w:rsid w:val="00BB7945"/>
    <w:rsid w:val="00BB7CD3"/>
    <w:rsid w:val="00BC01B5"/>
    <w:rsid w:val="00BC16F2"/>
    <w:rsid w:val="00BC1B82"/>
    <w:rsid w:val="00BC1C19"/>
    <w:rsid w:val="00BC1EC2"/>
    <w:rsid w:val="00BC1FB8"/>
    <w:rsid w:val="00BC2693"/>
    <w:rsid w:val="00BC2C29"/>
    <w:rsid w:val="00BC2D5F"/>
    <w:rsid w:val="00BC3653"/>
    <w:rsid w:val="00BC3A60"/>
    <w:rsid w:val="00BC3C47"/>
    <w:rsid w:val="00BC3DCE"/>
    <w:rsid w:val="00BC511C"/>
    <w:rsid w:val="00BC54A0"/>
    <w:rsid w:val="00BC5CFB"/>
    <w:rsid w:val="00BC5EEE"/>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96C"/>
    <w:rsid w:val="00BD1A2A"/>
    <w:rsid w:val="00BD1AB6"/>
    <w:rsid w:val="00BD1B08"/>
    <w:rsid w:val="00BD1CE4"/>
    <w:rsid w:val="00BD23F4"/>
    <w:rsid w:val="00BD2D02"/>
    <w:rsid w:val="00BD2DC6"/>
    <w:rsid w:val="00BD2E7A"/>
    <w:rsid w:val="00BD35B6"/>
    <w:rsid w:val="00BD375E"/>
    <w:rsid w:val="00BD3C80"/>
    <w:rsid w:val="00BD40F4"/>
    <w:rsid w:val="00BD464D"/>
    <w:rsid w:val="00BD48F8"/>
    <w:rsid w:val="00BD4A94"/>
    <w:rsid w:val="00BD4D6C"/>
    <w:rsid w:val="00BD52C2"/>
    <w:rsid w:val="00BD54B3"/>
    <w:rsid w:val="00BD5502"/>
    <w:rsid w:val="00BD59FF"/>
    <w:rsid w:val="00BD5AC6"/>
    <w:rsid w:val="00BD6DA8"/>
    <w:rsid w:val="00BD723A"/>
    <w:rsid w:val="00BD7364"/>
    <w:rsid w:val="00BD74E1"/>
    <w:rsid w:val="00BD7816"/>
    <w:rsid w:val="00BD7AB1"/>
    <w:rsid w:val="00BD7CC0"/>
    <w:rsid w:val="00BE00B1"/>
    <w:rsid w:val="00BE05BD"/>
    <w:rsid w:val="00BE0993"/>
    <w:rsid w:val="00BE0D89"/>
    <w:rsid w:val="00BE16A1"/>
    <w:rsid w:val="00BE19C0"/>
    <w:rsid w:val="00BE1D0E"/>
    <w:rsid w:val="00BE23F2"/>
    <w:rsid w:val="00BE29D9"/>
    <w:rsid w:val="00BE2EA4"/>
    <w:rsid w:val="00BE309D"/>
    <w:rsid w:val="00BE30F2"/>
    <w:rsid w:val="00BE3213"/>
    <w:rsid w:val="00BE35EA"/>
    <w:rsid w:val="00BE377D"/>
    <w:rsid w:val="00BE3BE9"/>
    <w:rsid w:val="00BE4C66"/>
    <w:rsid w:val="00BE4CC9"/>
    <w:rsid w:val="00BE4E96"/>
    <w:rsid w:val="00BE54D1"/>
    <w:rsid w:val="00BE5735"/>
    <w:rsid w:val="00BE5D12"/>
    <w:rsid w:val="00BE64D5"/>
    <w:rsid w:val="00BE6961"/>
    <w:rsid w:val="00BE7E71"/>
    <w:rsid w:val="00BE7FD2"/>
    <w:rsid w:val="00BF01A3"/>
    <w:rsid w:val="00BF025E"/>
    <w:rsid w:val="00BF0BF4"/>
    <w:rsid w:val="00BF0C02"/>
    <w:rsid w:val="00BF0EF9"/>
    <w:rsid w:val="00BF1312"/>
    <w:rsid w:val="00BF140D"/>
    <w:rsid w:val="00BF1460"/>
    <w:rsid w:val="00BF152C"/>
    <w:rsid w:val="00BF1660"/>
    <w:rsid w:val="00BF2097"/>
    <w:rsid w:val="00BF2256"/>
    <w:rsid w:val="00BF2437"/>
    <w:rsid w:val="00BF2672"/>
    <w:rsid w:val="00BF27FB"/>
    <w:rsid w:val="00BF2C59"/>
    <w:rsid w:val="00BF2F0B"/>
    <w:rsid w:val="00BF3515"/>
    <w:rsid w:val="00BF3585"/>
    <w:rsid w:val="00BF3B4D"/>
    <w:rsid w:val="00BF3BE5"/>
    <w:rsid w:val="00BF3C38"/>
    <w:rsid w:val="00BF3E33"/>
    <w:rsid w:val="00BF4A56"/>
    <w:rsid w:val="00BF50F0"/>
    <w:rsid w:val="00BF53A3"/>
    <w:rsid w:val="00BF593C"/>
    <w:rsid w:val="00BF607F"/>
    <w:rsid w:val="00BF632E"/>
    <w:rsid w:val="00BF6351"/>
    <w:rsid w:val="00BF67E1"/>
    <w:rsid w:val="00BF7409"/>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1B2D"/>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48E"/>
    <w:rsid w:val="00C065EA"/>
    <w:rsid w:val="00C06BC4"/>
    <w:rsid w:val="00C06E19"/>
    <w:rsid w:val="00C07234"/>
    <w:rsid w:val="00C07D39"/>
    <w:rsid w:val="00C10641"/>
    <w:rsid w:val="00C10B35"/>
    <w:rsid w:val="00C11110"/>
    <w:rsid w:val="00C11462"/>
    <w:rsid w:val="00C11A7B"/>
    <w:rsid w:val="00C11D93"/>
    <w:rsid w:val="00C11E0F"/>
    <w:rsid w:val="00C124B6"/>
    <w:rsid w:val="00C12DBC"/>
    <w:rsid w:val="00C134B6"/>
    <w:rsid w:val="00C135CB"/>
    <w:rsid w:val="00C14226"/>
    <w:rsid w:val="00C147C8"/>
    <w:rsid w:val="00C14A3A"/>
    <w:rsid w:val="00C1534C"/>
    <w:rsid w:val="00C157DA"/>
    <w:rsid w:val="00C15973"/>
    <w:rsid w:val="00C16784"/>
    <w:rsid w:val="00C167BA"/>
    <w:rsid w:val="00C16CC2"/>
    <w:rsid w:val="00C177E7"/>
    <w:rsid w:val="00C20136"/>
    <w:rsid w:val="00C2021F"/>
    <w:rsid w:val="00C20359"/>
    <w:rsid w:val="00C20D3E"/>
    <w:rsid w:val="00C20F36"/>
    <w:rsid w:val="00C211C3"/>
    <w:rsid w:val="00C21349"/>
    <w:rsid w:val="00C215E1"/>
    <w:rsid w:val="00C21817"/>
    <w:rsid w:val="00C21995"/>
    <w:rsid w:val="00C21CD6"/>
    <w:rsid w:val="00C21EA5"/>
    <w:rsid w:val="00C22187"/>
    <w:rsid w:val="00C23430"/>
    <w:rsid w:val="00C23964"/>
    <w:rsid w:val="00C23CDB"/>
    <w:rsid w:val="00C2463B"/>
    <w:rsid w:val="00C24AFE"/>
    <w:rsid w:val="00C24C49"/>
    <w:rsid w:val="00C24D83"/>
    <w:rsid w:val="00C25756"/>
    <w:rsid w:val="00C258DF"/>
    <w:rsid w:val="00C262A2"/>
    <w:rsid w:val="00C264CB"/>
    <w:rsid w:val="00C26614"/>
    <w:rsid w:val="00C26B54"/>
    <w:rsid w:val="00C270A6"/>
    <w:rsid w:val="00C2742E"/>
    <w:rsid w:val="00C27433"/>
    <w:rsid w:val="00C278BA"/>
    <w:rsid w:val="00C3019B"/>
    <w:rsid w:val="00C30A2F"/>
    <w:rsid w:val="00C30AD5"/>
    <w:rsid w:val="00C30E74"/>
    <w:rsid w:val="00C3152C"/>
    <w:rsid w:val="00C315F1"/>
    <w:rsid w:val="00C31696"/>
    <w:rsid w:val="00C321E5"/>
    <w:rsid w:val="00C325BB"/>
    <w:rsid w:val="00C32A4E"/>
    <w:rsid w:val="00C32B82"/>
    <w:rsid w:val="00C337F7"/>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140"/>
    <w:rsid w:val="00C422A5"/>
    <w:rsid w:val="00C42A43"/>
    <w:rsid w:val="00C431E2"/>
    <w:rsid w:val="00C437E2"/>
    <w:rsid w:val="00C43A32"/>
    <w:rsid w:val="00C4411B"/>
    <w:rsid w:val="00C447C3"/>
    <w:rsid w:val="00C45380"/>
    <w:rsid w:val="00C457C7"/>
    <w:rsid w:val="00C45887"/>
    <w:rsid w:val="00C45BFF"/>
    <w:rsid w:val="00C45FDF"/>
    <w:rsid w:val="00C46DE2"/>
    <w:rsid w:val="00C46F06"/>
    <w:rsid w:val="00C471A1"/>
    <w:rsid w:val="00C4733E"/>
    <w:rsid w:val="00C4757A"/>
    <w:rsid w:val="00C47D75"/>
    <w:rsid w:val="00C502E8"/>
    <w:rsid w:val="00C50FDD"/>
    <w:rsid w:val="00C51008"/>
    <w:rsid w:val="00C510F3"/>
    <w:rsid w:val="00C513ED"/>
    <w:rsid w:val="00C514D2"/>
    <w:rsid w:val="00C5168F"/>
    <w:rsid w:val="00C51C64"/>
    <w:rsid w:val="00C51EDA"/>
    <w:rsid w:val="00C52440"/>
    <w:rsid w:val="00C52ACE"/>
    <w:rsid w:val="00C52C91"/>
    <w:rsid w:val="00C53249"/>
    <w:rsid w:val="00C53289"/>
    <w:rsid w:val="00C53EA6"/>
    <w:rsid w:val="00C53F5F"/>
    <w:rsid w:val="00C5401A"/>
    <w:rsid w:val="00C540CE"/>
    <w:rsid w:val="00C553CE"/>
    <w:rsid w:val="00C55990"/>
    <w:rsid w:val="00C5623A"/>
    <w:rsid w:val="00C56496"/>
    <w:rsid w:val="00C570AE"/>
    <w:rsid w:val="00C57169"/>
    <w:rsid w:val="00C575BD"/>
    <w:rsid w:val="00C57C13"/>
    <w:rsid w:val="00C57EEE"/>
    <w:rsid w:val="00C60226"/>
    <w:rsid w:val="00C6051F"/>
    <w:rsid w:val="00C6094C"/>
    <w:rsid w:val="00C61DB9"/>
    <w:rsid w:val="00C622EC"/>
    <w:rsid w:val="00C62BD6"/>
    <w:rsid w:val="00C63105"/>
    <w:rsid w:val="00C635EC"/>
    <w:rsid w:val="00C63D69"/>
    <w:rsid w:val="00C63F54"/>
    <w:rsid w:val="00C64155"/>
    <w:rsid w:val="00C64234"/>
    <w:rsid w:val="00C645A5"/>
    <w:rsid w:val="00C646C8"/>
    <w:rsid w:val="00C64F5B"/>
    <w:rsid w:val="00C65127"/>
    <w:rsid w:val="00C651DB"/>
    <w:rsid w:val="00C653E8"/>
    <w:rsid w:val="00C65431"/>
    <w:rsid w:val="00C65508"/>
    <w:rsid w:val="00C6554F"/>
    <w:rsid w:val="00C65DC2"/>
    <w:rsid w:val="00C66721"/>
    <w:rsid w:val="00C669CF"/>
    <w:rsid w:val="00C66A68"/>
    <w:rsid w:val="00C66E27"/>
    <w:rsid w:val="00C672BE"/>
    <w:rsid w:val="00C67460"/>
    <w:rsid w:val="00C7025C"/>
    <w:rsid w:val="00C7028C"/>
    <w:rsid w:val="00C71B8A"/>
    <w:rsid w:val="00C71FC7"/>
    <w:rsid w:val="00C72190"/>
    <w:rsid w:val="00C72649"/>
    <w:rsid w:val="00C7266E"/>
    <w:rsid w:val="00C72B88"/>
    <w:rsid w:val="00C72CBE"/>
    <w:rsid w:val="00C7381F"/>
    <w:rsid w:val="00C73C3D"/>
    <w:rsid w:val="00C73E39"/>
    <w:rsid w:val="00C73FBA"/>
    <w:rsid w:val="00C742C1"/>
    <w:rsid w:val="00C7439B"/>
    <w:rsid w:val="00C746A5"/>
    <w:rsid w:val="00C74705"/>
    <w:rsid w:val="00C7474A"/>
    <w:rsid w:val="00C74923"/>
    <w:rsid w:val="00C74C69"/>
    <w:rsid w:val="00C74D48"/>
    <w:rsid w:val="00C74FB6"/>
    <w:rsid w:val="00C75552"/>
    <w:rsid w:val="00C75CA3"/>
    <w:rsid w:val="00C75D2A"/>
    <w:rsid w:val="00C76260"/>
    <w:rsid w:val="00C76267"/>
    <w:rsid w:val="00C763C8"/>
    <w:rsid w:val="00C76404"/>
    <w:rsid w:val="00C765B9"/>
    <w:rsid w:val="00C765D5"/>
    <w:rsid w:val="00C76F1B"/>
    <w:rsid w:val="00C76FA0"/>
    <w:rsid w:val="00C7705A"/>
    <w:rsid w:val="00C776BD"/>
    <w:rsid w:val="00C776E1"/>
    <w:rsid w:val="00C778FF"/>
    <w:rsid w:val="00C77FE8"/>
    <w:rsid w:val="00C8015E"/>
    <w:rsid w:val="00C805A7"/>
    <w:rsid w:val="00C8102E"/>
    <w:rsid w:val="00C81083"/>
    <w:rsid w:val="00C817DA"/>
    <w:rsid w:val="00C817F4"/>
    <w:rsid w:val="00C820BC"/>
    <w:rsid w:val="00C82282"/>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858"/>
    <w:rsid w:val="00C94B2C"/>
    <w:rsid w:val="00C94B2D"/>
    <w:rsid w:val="00C94BA7"/>
    <w:rsid w:val="00C94E0B"/>
    <w:rsid w:val="00C9539D"/>
    <w:rsid w:val="00C95D43"/>
    <w:rsid w:val="00C95E6C"/>
    <w:rsid w:val="00C96B61"/>
    <w:rsid w:val="00C96E49"/>
    <w:rsid w:val="00C974B1"/>
    <w:rsid w:val="00C97CDD"/>
    <w:rsid w:val="00CA0572"/>
    <w:rsid w:val="00CA0938"/>
    <w:rsid w:val="00CA1038"/>
    <w:rsid w:val="00CA1217"/>
    <w:rsid w:val="00CA1550"/>
    <w:rsid w:val="00CA2BE4"/>
    <w:rsid w:val="00CA3834"/>
    <w:rsid w:val="00CA3985"/>
    <w:rsid w:val="00CA3990"/>
    <w:rsid w:val="00CA421F"/>
    <w:rsid w:val="00CA4C36"/>
    <w:rsid w:val="00CA518C"/>
    <w:rsid w:val="00CA559A"/>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4DD"/>
    <w:rsid w:val="00CC3B79"/>
    <w:rsid w:val="00CC3D87"/>
    <w:rsid w:val="00CC431B"/>
    <w:rsid w:val="00CC46ED"/>
    <w:rsid w:val="00CC49AC"/>
    <w:rsid w:val="00CC4DFE"/>
    <w:rsid w:val="00CC4F7B"/>
    <w:rsid w:val="00CC617F"/>
    <w:rsid w:val="00CC7351"/>
    <w:rsid w:val="00CC7D05"/>
    <w:rsid w:val="00CD008F"/>
    <w:rsid w:val="00CD0254"/>
    <w:rsid w:val="00CD0404"/>
    <w:rsid w:val="00CD0500"/>
    <w:rsid w:val="00CD076A"/>
    <w:rsid w:val="00CD0D9E"/>
    <w:rsid w:val="00CD19AF"/>
    <w:rsid w:val="00CD1C7E"/>
    <w:rsid w:val="00CD1DFA"/>
    <w:rsid w:val="00CD1E0E"/>
    <w:rsid w:val="00CD1E51"/>
    <w:rsid w:val="00CD21E1"/>
    <w:rsid w:val="00CD2377"/>
    <w:rsid w:val="00CD2B48"/>
    <w:rsid w:val="00CD3287"/>
    <w:rsid w:val="00CD391E"/>
    <w:rsid w:val="00CD39AD"/>
    <w:rsid w:val="00CD3A7F"/>
    <w:rsid w:val="00CD3CF9"/>
    <w:rsid w:val="00CD471E"/>
    <w:rsid w:val="00CD48A1"/>
    <w:rsid w:val="00CD4C89"/>
    <w:rsid w:val="00CD5147"/>
    <w:rsid w:val="00CD5B25"/>
    <w:rsid w:val="00CD6123"/>
    <w:rsid w:val="00CD62AB"/>
    <w:rsid w:val="00CD6583"/>
    <w:rsid w:val="00CD6753"/>
    <w:rsid w:val="00CD6A3A"/>
    <w:rsid w:val="00CD6ACE"/>
    <w:rsid w:val="00CD6EC6"/>
    <w:rsid w:val="00CD7585"/>
    <w:rsid w:val="00CD75A0"/>
    <w:rsid w:val="00CD79E5"/>
    <w:rsid w:val="00CD7C98"/>
    <w:rsid w:val="00CE015F"/>
    <w:rsid w:val="00CE04F7"/>
    <w:rsid w:val="00CE09DC"/>
    <w:rsid w:val="00CE0C48"/>
    <w:rsid w:val="00CE0F11"/>
    <w:rsid w:val="00CE1494"/>
    <w:rsid w:val="00CE2C4B"/>
    <w:rsid w:val="00CE302E"/>
    <w:rsid w:val="00CE458B"/>
    <w:rsid w:val="00CE47D9"/>
    <w:rsid w:val="00CE4F21"/>
    <w:rsid w:val="00CE5059"/>
    <w:rsid w:val="00CE5250"/>
    <w:rsid w:val="00CE54FD"/>
    <w:rsid w:val="00CE58CB"/>
    <w:rsid w:val="00CE5A75"/>
    <w:rsid w:val="00CE5EA5"/>
    <w:rsid w:val="00CE66F6"/>
    <w:rsid w:val="00CE6983"/>
    <w:rsid w:val="00CE6A10"/>
    <w:rsid w:val="00CE71B9"/>
    <w:rsid w:val="00CE72C3"/>
    <w:rsid w:val="00CE7453"/>
    <w:rsid w:val="00CE77A3"/>
    <w:rsid w:val="00CE7BC6"/>
    <w:rsid w:val="00CE7F0F"/>
    <w:rsid w:val="00CF07CC"/>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0B38"/>
    <w:rsid w:val="00D01176"/>
    <w:rsid w:val="00D0126B"/>
    <w:rsid w:val="00D01598"/>
    <w:rsid w:val="00D0192C"/>
    <w:rsid w:val="00D01DD4"/>
    <w:rsid w:val="00D01F2F"/>
    <w:rsid w:val="00D0272E"/>
    <w:rsid w:val="00D02C9D"/>
    <w:rsid w:val="00D02D2E"/>
    <w:rsid w:val="00D0308D"/>
    <w:rsid w:val="00D0328F"/>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1CBC"/>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83"/>
    <w:rsid w:val="00D160E5"/>
    <w:rsid w:val="00D161FF"/>
    <w:rsid w:val="00D1663B"/>
    <w:rsid w:val="00D16693"/>
    <w:rsid w:val="00D1672D"/>
    <w:rsid w:val="00D16831"/>
    <w:rsid w:val="00D1685C"/>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736"/>
    <w:rsid w:val="00D22840"/>
    <w:rsid w:val="00D22CFB"/>
    <w:rsid w:val="00D2355D"/>
    <w:rsid w:val="00D23746"/>
    <w:rsid w:val="00D241A9"/>
    <w:rsid w:val="00D24272"/>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889"/>
    <w:rsid w:val="00D32DA3"/>
    <w:rsid w:val="00D32E19"/>
    <w:rsid w:val="00D33196"/>
    <w:rsid w:val="00D33405"/>
    <w:rsid w:val="00D3388E"/>
    <w:rsid w:val="00D33D3B"/>
    <w:rsid w:val="00D3425A"/>
    <w:rsid w:val="00D34511"/>
    <w:rsid w:val="00D34922"/>
    <w:rsid w:val="00D34A66"/>
    <w:rsid w:val="00D35A28"/>
    <w:rsid w:val="00D362DC"/>
    <w:rsid w:val="00D36674"/>
    <w:rsid w:val="00D376FD"/>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4D00"/>
    <w:rsid w:val="00D4511B"/>
    <w:rsid w:val="00D45572"/>
    <w:rsid w:val="00D456FF"/>
    <w:rsid w:val="00D469C9"/>
    <w:rsid w:val="00D46D1D"/>
    <w:rsid w:val="00D47761"/>
    <w:rsid w:val="00D47A1C"/>
    <w:rsid w:val="00D509A6"/>
    <w:rsid w:val="00D50A94"/>
    <w:rsid w:val="00D50F2F"/>
    <w:rsid w:val="00D5119D"/>
    <w:rsid w:val="00D515AB"/>
    <w:rsid w:val="00D51946"/>
    <w:rsid w:val="00D51BF0"/>
    <w:rsid w:val="00D51CFB"/>
    <w:rsid w:val="00D52141"/>
    <w:rsid w:val="00D52605"/>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3C2"/>
    <w:rsid w:val="00D6169C"/>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96C"/>
    <w:rsid w:val="00D65AAA"/>
    <w:rsid w:val="00D662A2"/>
    <w:rsid w:val="00D6697F"/>
    <w:rsid w:val="00D66DF3"/>
    <w:rsid w:val="00D6745F"/>
    <w:rsid w:val="00D6756C"/>
    <w:rsid w:val="00D67645"/>
    <w:rsid w:val="00D67BDC"/>
    <w:rsid w:val="00D67D5E"/>
    <w:rsid w:val="00D70180"/>
    <w:rsid w:val="00D705F2"/>
    <w:rsid w:val="00D712B2"/>
    <w:rsid w:val="00D71D7E"/>
    <w:rsid w:val="00D72319"/>
    <w:rsid w:val="00D726B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51D"/>
    <w:rsid w:val="00D81650"/>
    <w:rsid w:val="00D81E91"/>
    <w:rsid w:val="00D82126"/>
    <w:rsid w:val="00D821C3"/>
    <w:rsid w:val="00D82416"/>
    <w:rsid w:val="00D8279C"/>
    <w:rsid w:val="00D82986"/>
    <w:rsid w:val="00D82992"/>
    <w:rsid w:val="00D8305F"/>
    <w:rsid w:val="00D838F8"/>
    <w:rsid w:val="00D83A22"/>
    <w:rsid w:val="00D840F2"/>
    <w:rsid w:val="00D84BCE"/>
    <w:rsid w:val="00D84F6C"/>
    <w:rsid w:val="00D85999"/>
    <w:rsid w:val="00D85C43"/>
    <w:rsid w:val="00D865C1"/>
    <w:rsid w:val="00D86A4D"/>
    <w:rsid w:val="00D86CF8"/>
    <w:rsid w:val="00D86FB3"/>
    <w:rsid w:val="00D870A6"/>
    <w:rsid w:val="00D874CF"/>
    <w:rsid w:val="00D877A2"/>
    <w:rsid w:val="00D90109"/>
    <w:rsid w:val="00D908FF"/>
    <w:rsid w:val="00D90AFC"/>
    <w:rsid w:val="00D90BF4"/>
    <w:rsid w:val="00D92987"/>
    <w:rsid w:val="00D92C64"/>
    <w:rsid w:val="00D92F99"/>
    <w:rsid w:val="00D92FB9"/>
    <w:rsid w:val="00D9321B"/>
    <w:rsid w:val="00D93389"/>
    <w:rsid w:val="00D9346F"/>
    <w:rsid w:val="00D93932"/>
    <w:rsid w:val="00D940F5"/>
    <w:rsid w:val="00D942DD"/>
    <w:rsid w:val="00D94395"/>
    <w:rsid w:val="00D9492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674"/>
    <w:rsid w:val="00DA171A"/>
    <w:rsid w:val="00DA1F38"/>
    <w:rsid w:val="00DA2236"/>
    <w:rsid w:val="00DA30F8"/>
    <w:rsid w:val="00DA32B9"/>
    <w:rsid w:val="00DA36A3"/>
    <w:rsid w:val="00DA3DFA"/>
    <w:rsid w:val="00DA491F"/>
    <w:rsid w:val="00DA4925"/>
    <w:rsid w:val="00DA49AD"/>
    <w:rsid w:val="00DA4BF9"/>
    <w:rsid w:val="00DA4F32"/>
    <w:rsid w:val="00DA541F"/>
    <w:rsid w:val="00DA55EF"/>
    <w:rsid w:val="00DA566F"/>
    <w:rsid w:val="00DA5B56"/>
    <w:rsid w:val="00DA5D93"/>
    <w:rsid w:val="00DA5E29"/>
    <w:rsid w:val="00DA62EB"/>
    <w:rsid w:val="00DA71D7"/>
    <w:rsid w:val="00DA753E"/>
    <w:rsid w:val="00DA7607"/>
    <w:rsid w:val="00DA77EB"/>
    <w:rsid w:val="00DA7C61"/>
    <w:rsid w:val="00DB0130"/>
    <w:rsid w:val="00DB03E1"/>
    <w:rsid w:val="00DB0ADD"/>
    <w:rsid w:val="00DB0C11"/>
    <w:rsid w:val="00DB0CA6"/>
    <w:rsid w:val="00DB0CD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B7C75"/>
    <w:rsid w:val="00DC0050"/>
    <w:rsid w:val="00DC08F3"/>
    <w:rsid w:val="00DC0A78"/>
    <w:rsid w:val="00DC13BF"/>
    <w:rsid w:val="00DC19D7"/>
    <w:rsid w:val="00DC3404"/>
    <w:rsid w:val="00DC3B95"/>
    <w:rsid w:val="00DC3E70"/>
    <w:rsid w:val="00DC3F12"/>
    <w:rsid w:val="00DC3F56"/>
    <w:rsid w:val="00DC4844"/>
    <w:rsid w:val="00DC4A2E"/>
    <w:rsid w:val="00DC533E"/>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1F63"/>
    <w:rsid w:val="00DD2217"/>
    <w:rsid w:val="00DD2912"/>
    <w:rsid w:val="00DD2DFD"/>
    <w:rsid w:val="00DD3815"/>
    <w:rsid w:val="00DD42B6"/>
    <w:rsid w:val="00DD45D2"/>
    <w:rsid w:val="00DD47DD"/>
    <w:rsid w:val="00DD5298"/>
    <w:rsid w:val="00DD5843"/>
    <w:rsid w:val="00DD5B56"/>
    <w:rsid w:val="00DD60D5"/>
    <w:rsid w:val="00DD6131"/>
    <w:rsid w:val="00DD6758"/>
    <w:rsid w:val="00DD6B58"/>
    <w:rsid w:val="00DD6D4B"/>
    <w:rsid w:val="00DD734F"/>
    <w:rsid w:val="00DD7546"/>
    <w:rsid w:val="00DD7845"/>
    <w:rsid w:val="00DE0257"/>
    <w:rsid w:val="00DE0304"/>
    <w:rsid w:val="00DE082B"/>
    <w:rsid w:val="00DE0A0D"/>
    <w:rsid w:val="00DE0E1E"/>
    <w:rsid w:val="00DE14CD"/>
    <w:rsid w:val="00DE20C2"/>
    <w:rsid w:val="00DE2440"/>
    <w:rsid w:val="00DE37BB"/>
    <w:rsid w:val="00DE3C57"/>
    <w:rsid w:val="00DE4B34"/>
    <w:rsid w:val="00DE5090"/>
    <w:rsid w:val="00DE5A0A"/>
    <w:rsid w:val="00DE5D2F"/>
    <w:rsid w:val="00DE5EF4"/>
    <w:rsid w:val="00DE5FBD"/>
    <w:rsid w:val="00DE63C2"/>
    <w:rsid w:val="00DE6447"/>
    <w:rsid w:val="00DE646E"/>
    <w:rsid w:val="00DE767B"/>
    <w:rsid w:val="00DE779D"/>
    <w:rsid w:val="00DE7D34"/>
    <w:rsid w:val="00DE7FD3"/>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9D3"/>
    <w:rsid w:val="00DF4A55"/>
    <w:rsid w:val="00DF4BDB"/>
    <w:rsid w:val="00DF51FA"/>
    <w:rsid w:val="00DF5464"/>
    <w:rsid w:val="00DF5D64"/>
    <w:rsid w:val="00DF6365"/>
    <w:rsid w:val="00DF667F"/>
    <w:rsid w:val="00DF66D1"/>
    <w:rsid w:val="00DF67B3"/>
    <w:rsid w:val="00DF6AC9"/>
    <w:rsid w:val="00DF70DA"/>
    <w:rsid w:val="00DF7121"/>
    <w:rsid w:val="00DF7999"/>
    <w:rsid w:val="00DF7A5F"/>
    <w:rsid w:val="00E00030"/>
    <w:rsid w:val="00E00204"/>
    <w:rsid w:val="00E00AE2"/>
    <w:rsid w:val="00E0121D"/>
    <w:rsid w:val="00E01CA6"/>
    <w:rsid w:val="00E0211E"/>
    <w:rsid w:val="00E026DF"/>
    <w:rsid w:val="00E031CF"/>
    <w:rsid w:val="00E0324C"/>
    <w:rsid w:val="00E034A1"/>
    <w:rsid w:val="00E03A21"/>
    <w:rsid w:val="00E03FCE"/>
    <w:rsid w:val="00E057DF"/>
    <w:rsid w:val="00E05A8F"/>
    <w:rsid w:val="00E06106"/>
    <w:rsid w:val="00E066C8"/>
    <w:rsid w:val="00E06A07"/>
    <w:rsid w:val="00E06B08"/>
    <w:rsid w:val="00E06BA2"/>
    <w:rsid w:val="00E06DDF"/>
    <w:rsid w:val="00E06F10"/>
    <w:rsid w:val="00E0742F"/>
    <w:rsid w:val="00E101B1"/>
    <w:rsid w:val="00E10326"/>
    <w:rsid w:val="00E10334"/>
    <w:rsid w:val="00E1058C"/>
    <w:rsid w:val="00E10855"/>
    <w:rsid w:val="00E10C32"/>
    <w:rsid w:val="00E10D29"/>
    <w:rsid w:val="00E11ABE"/>
    <w:rsid w:val="00E11C38"/>
    <w:rsid w:val="00E11E37"/>
    <w:rsid w:val="00E122C8"/>
    <w:rsid w:val="00E12591"/>
    <w:rsid w:val="00E1298B"/>
    <w:rsid w:val="00E12B89"/>
    <w:rsid w:val="00E12B96"/>
    <w:rsid w:val="00E12BEB"/>
    <w:rsid w:val="00E130E9"/>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A2A"/>
    <w:rsid w:val="00E200BF"/>
    <w:rsid w:val="00E20FA7"/>
    <w:rsid w:val="00E218F7"/>
    <w:rsid w:val="00E21B08"/>
    <w:rsid w:val="00E227D4"/>
    <w:rsid w:val="00E22D83"/>
    <w:rsid w:val="00E23D9F"/>
    <w:rsid w:val="00E2436A"/>
    <w:rsid w:val="00E244A8"/>
    <w:rsid w:val="00E251FD"/>
    <w:rsid w:val="00E252E2"/>
    <w:rsid w:val="00E254C6"/>
    <w:rsid w:val="00E25C3B"/>
    <w:rsid w:val="00E25E6B"/>
    <w:rsid w:val="00E25FCB"/>
    <w:rsid w:val="00E26115"/>
    <w:rsid w:val="00E2651C"/>
    <w:rsid w:val="00E26A75"/>
    <w:rsid w:val="00E26F75"/>
    <w:rsid w:val="00E27035"/>
    <w:rsid w:val="00E27AEC"/>
    <w:rsid w:val="00E3038D"/>
    <w:rsid w:val="00E30655"/>
    <w:rsid w:val="00E30C65"/>
    <w:rsid w:val="00E315B0"/>
    <w:rsid w:val="00E31684"/>
    <w:rsid w:val="00E316D4"/>
    <w:rsid w:val="00E31973"/>
    <w:rsid w:val="00E321D1"/>
    <w:rsid w:val="00E3220D"/>
    <w:rsid w:val="00E325EF"/>
    <w:rsid w:val="00E327A4"/>
    <w:rsid w:val="00E327D8"/>
    <w:rsid w:val="00E327DE"/>
    <w:rsid w:val="00E32EE2"/>
    <w:rsid w:val="00E32EE8"/>
    <w:rsid w:val="00E330C5"/>
    <w:rsid w:val="00E330D0"/>
    <w:rsid w:val="00E33AB2"/>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0C44"/>
    <w:rsid w:val="00E4188F"/>
    <w:rsid w:val="00E41B79"/>
    <w:rsid w:val="00E42EB0"/>
    <w:rsid w:val="00E431B2"/>
    <w:rsid w:val="00E43578"/>
    <w:rsid w:val="00E4365C"/>
    <w:rsid w:val="00E43A81"/>
    <w:rsid w:val="00E43ABD"/>
    <w:rsid w:val="00E43AC5"/>
    <w:rsid w:val="00E445C6"/>
    <w:rsid w:val="00E448FD"/>
    <w:rsid w:val="00E44971"/>
    <w:rsid w:val="00E44E04"/>
    <w:rsid w:val="00E45528"/>
    <w:rsid w:val="00E459A4"/>
    <w:rsid w:val="00E459DF"/>
    <w:rsid w:val="00E45CC4"/>
    <w:rsid w:val="00E46073"/>
    <w:rsid w:val="00E4658B"/>
    <w:rsid w:val="00E46931"/>
    <w:rsid w:val="00E46DA0"/>
    <w:rsid w:val="00E4708E"/>
    <w:rsid w:val="00E4711B"/>
    <w:rsid w:val="00E47252"/>
    <w:rsid w:val="00E47266"/>
    <w:rsid w:val="00E478E4"/>
    <w:rsid w:val="00E47BD0"/>
    <w:rsid w:val="00E5042A"/>
    <w:rsid w:val="00E508D9"/>
    <w:rsid w:val="00E5095E"/>
    <w:rsid w:val="00E50A6C"/>
    <w:rsid w:val="00E50E2A"/>
    <w:rsid w:val="00E51258"/>
    <w:rsid w:val="00E5174F"/>
    <w:rsid w:val="00E51F7F"/>
    <w:rsid w:val="00E52024"/>
    <w:rsid w:val="00E521FE"/>
    <w:rsid w:val="00E525A9"/>
    <w:rsid w:val="00E5273E"/>
    <w:rsid w:val="00E52FC0"/>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1A79"/>
    <w:rsid w:val="00E62195"/>
    <w:rsid w:val="00E623BB"/>
    <w:rsid w:val="00E625C8"/>
    <w:rsid w:val="00E62931"/>
    <w:rsid w:val="00E62C49"/>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6B1"/>
    <w:rsid w:val="00E7473D"/>
    <w:rsid w:val="00E74900"/>
    <w:rsid w:val="00E74A18"/>
    <w:rsid w:val="00E74BCC"/>
    <w:rsid w:val="00E74C4E"/>
    <w:rsid w:val="00E755F1"/>
    <w:rsid w:val="00E75B1D"/>
    <w:rsid w:val="00E75F20"/>
    <w:rsid w:val="00E760B9"/>
    <w:rsid w:val="00E76943"/>
    <w:rsid w:val="00E76C09"/>
    <w:rsid w:val="00E777F3"/>
    <w:rsid w:val="00E778EC"/>
    <w:rsid w:val="00E8031A"/>
    <w:rsid w:val="00E806CA"/>
    <w:rsid w:val="00E809D7"/>
    <w:rsid w:val="00E80AEE"/>
    <w:rsid w:val="00E80C8F"/>
    <w:rsid w:val="00E80E97"/>
    <w:rsid w:val="00E8192A"/>
    <w:rsid w:val="00E8226A"/>
    <w:rsid w:val="00E82693"/>
    <w:rsid w:val="00E8275B"/>
    <w:rsid w:val="00E82788"/>
    <w:rsid w:val="00E82B01"/>
    <w:rsid w:val="00E834DC"/>
    <w:rsid w:val="00E835E0"/>
    <w:rsid w:val="00E836D1"/>
    <w:rsid w:val="00E83902"/>
    <w:rsid w:val="00E83D9C"/>
    <w:rsid w:val="00E83F43"/>
    <w:rsid w:val="00E83FFF"/>
    <w:rsid w:val="00E84A6F"/>
    <w:rsid w:val="00E84D39"/>
    <w:rsid w:val="00E84E3F"/>
    <w:rsid w:val="00E8508B"/>
    <w:rsid w:val="00E85198"/>
    <w:rsid w:val="00E85418"/>
    <w:rsid w:val="00E85E8C"/>
    <w:rsid w:val="00E86318"/>
    <w:rsid w:val="00E86434"/>
    <w:rsid w:val="00E868D1"/>
    <w:rsid w:val="00E86BAD"/>
    <w:rsid w:val="00E86D99"/>
    <w:rsid w:val="00E86EB4"/>
    <w:rsid w:val="00E86ED3"/>
    <w:rsid w:val="00E873F0"/>
    <w:rsid w:val="00E8789D"/>
    <w:rsid w:val="00E87AB7"/>
    <w:rsid w:val="00E87EDD"/>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4E0"/>
    <w:rsid w:val="00E9777D"/>
    <w:rsid w:val="00E97D57"/>
    <w:rsid w:val="00E97F90"/>
    <w:rsid w:val="00EA0FE5"/>
    <w:rsid w:val="00EA14F0"/>
    <w:rsid w:val="00EA20FD"/>
    <w:rsid w:val="00EA22AC"/>
    <w:rsid w:val="00EA23F6"/>
    <w:rsid w:val="00EA2860"/>
    <w:rsid w:val="00EA2B99"/>
    <w:rsid w:val="00EA2CBA"/>
    <w:rsid w:val="00EA2CFC"/>
    <w:rsid w:val="00EA3076"/>
    <w:rsid w:val="00EA32FC"/>
    <w:rsid w:val="00EA3944"/>
    <w:rsid w:val="00EA39EA"/>
    <w:rsid w:val="00EA3A6B"/>
    <w:rsid w:val="00EA3C05"/>
    <w:rsid w:val="00EA3EAF"/>
    <w:rsid w:val="00EA40C3"/>
    <w:rsid w:val="00EA42EF"/>
    <w:rsid w:val="00EA4948"/>
    <w:rsid w:val="00EA4BB9"/>
    <w:rsid w:val="00EA5168"/>
    <w:rsid w:val="00EA58FC"/>
    <w:rsid w:val="00EA5C63"/>
    <w:rsid w:val="00EA5FB2"/>
    <w:rsid w:val="00EA600B"/>
    <w:rsid w:val="00EA6ED9"/>
    <w:rsid w:val="00EA74BA"/>
    <w:rsid w:val="00EA74C5"/>
    <w:rsid w:val="00EA7B22"/>
    <w:rsid w:val="00EB0648"/>
    <w:rsid w:val="00EB0657"/>
    <w:rsid w:val="00EB0746"/>
    <w:rsid w:val="00EB0D45"/>
    <w:rsid w:val="00EB0E69"/>
    <w:rsid w:val="00EB191C"/>
    <w:rsid w:val="00EB1B0A"/>
    <w:rsid w:val="00EB1C48"/>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2F7"/>
    <w:rsid w:val="00EB7329"/>
    <w:rsid w:val="00EC006F"/>
    <w:rsid w:val="00EC038E"/>
    <w:rsid w:val="00EC055C"/>
    <w:rsid w:val="00EC06AB"/>
    <w:rsid w:val="00EC07FE"/>
    <w:rsid w:val="00EC0B27"/>
    <w:rsid w:val="00EC0B94"/>
    <w:rsid w:val="00EC0C68"/>
    <w:rsid w:val="00EC0EB0"/>
    <w:rsid w:val="00EC112D"/>
    <w:rsid w:val="00EC19ED"/>
    <w:rsid w:val="00EC2CE5"/>
    <w:rsid w:val="00EC38BE"/>
    <w:rsid w:val="00EC46F8"/>
    <w:rsid w:val="00EC49C9"/>
    <w:rsid w:val="00EC504C"/>
    <w:rsid w:val="00EC5222"/>
    <w:rsid w:val="00EC5BE0"/>
    <w:rsid w:val="00EC61FB"/>
    <w:rsid w:val="00EC678B"/>
    <w:rsid w:val="00EC6CA3"/>
    <w:rsid w:val="00EC720F"/>
    <w:rsid w:val="00EC79C5"/>
    <w:rsid w:val="00EC7B00"/>
    <w:rsid w:val="00ED00A0"/>
    <w:rsid w:val="00ED04D9"/>
    <w:rsid w:val="00ED09B9"/>
    <w:rsid w:val="00ED0AF1"/>
    <w:rsid w:val="00ED0B8F"/>
    <w:rsid w:val="00ED0C11"/>
    <w:rsid w:val="00ED0C2D"/>
    <w:rsid w:val="00ED0DF2"/>
    <w:rsid w:val="00ED1477"/>
    <w:rsid w:val="00ED1A12"/>
    <w:rsid w:val="00ED1C39"/>
    <w:rsid w:val="00ED217F"/>
    <w:rsid w:val="00ED2485"/>
    <w:rsid w:val="00ED26D7"/>
    <w:rsid w:val="00ED2E7D"/>
    <w:rsid w:val="00ED316F"/>
    <w:rsid w:val="00ED376B"/>
    <w:rsid w:val="00ED39D5"/>
    <w:rsid w:val="00ED3A6A"/>
    <w:rsid w:val="00ED3D0B"/>
    <w:rsid w:val="00ED430B"/>
    <w:rsid w:val="00ED4775"/>
    <w:rsid w:val="00ED528C"/>
    <w:rsid w:val="00ED53D8"/>
    <w:rsid w:val="00ED5AA5"/>
    <w:rsid w:val="00ED6464"/>
    <w:rsid w:val="00ED65AF"/>
    <w:rsid w:val="00ED6A14"/>
    <w:rsid w:val="00ED74FF"/>
    <w:rsid w:val="00ED773E"/>
    <w:rsid w:val="00ED7795"/>
    <w:rsid w:val="00EE0097"/>
    <w:rsid w:val="00EE0B03"/>
    <w:rsid w:val="00EE0B8D"/>
    <w:rsid w:val="00EE0EF2"/>
    <w:rsid w:val="00EE188A"/>
    <w:rsid w:val="00EE1AEE"/>
    <w:rsid w:val="00EE23D1"/>
    <w:rsid w:val="00EE2EA2"/>
    <w:rsid w:val="00EE31F3"/>
    <w:rsid w:val="00EE3781"/>
    <w:rsid w:val="00EE4AEC"/>
    <w:rsid w:val="00EE4AEE"/>
    <w:rsid w:val="00EE4BBF"/>
    <w:rsid w:val="00EE54AF"/>
    <w:rsid w:val="00EE5734"/>
    <w:rsid w:val="00EE599E"/>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5BA"/>
    <w:rsid w:val="00EF4C3F"/>
    <w:rsid w:val="00EF4CE0"/>
    <w:rsid w:val="00EF5496"/>
    <w:rsid w:val="00EF6458"/>
    <w:rsid w:val="00EF698E"/>
    <w:rsid w:val="00EF74D8"/>
    <w:rsid w:val="00EF786E"/>
    <w:rsid w:val="00F0007B"/>
    <w:rsid w:val="00F002CF"/>
    <w:rsid w:val="00F0039C"/>
    <w:rsid w:val="00F0072B"/>
    <w:rsid w:val="00F00A59"/>
    <w:rsid w:val="00F00AF5"/>
    <w:rsid w:val="00F00BC4"/>
    <w:rsid w:val="00F00C1B"/>
    <w:rsid w:val="00F015B3"/>
    <w:rsid w:val="00F0175D"/>
    <w:rsid w:val="00F01E6B"/>
    <w:rsid w:val="00F02042"/>
    <w:rsid w:val="00F024BE"/>
    <w:rsid w:val="00F02A5B"/>
    <w:rsid w:val="00F02DE0"/>
    <w:rsid w:val="00F02E09"/>
    <w:rsid w:val="00F03373"/>
    <w:rsid w:val="00F037D8"/>
    <w:rsid w:val="00F0385A"/>
    <w:rsid w:val="00F03C6D"/>
    <w:rsid w:val="00F03D87"/>
    <w:rsid w:val="00F04347"/>
    <w:rsid w:val="00F059A3"/>
    <w:rsid w:val="00F05D4B"/>
    <w:rsid w:val="00F06554"/>
    <w:rsid w:val="00F06F0F"/>
    <w:rsid w:val="00F0772F"/>
    <w:rsid w:val="00F07B5F"/>
    <w:rsid w:val="00F07FE1"/>
    <w:rsid w:val="00F1003C"/>
    <w:rsid w:val="00F106F1"/>
    <w:rsid w:val="00F10863"/>
    <w:rsid w:val="00F10E99"/>
    <w:rsid w:val="00F10FC9"/>
    <w:rsid w:val="00F118C6"/>
    <w:rsid w:val="00F1193F"/>
    <w:rsid w:val="00F119F6"/>
    <w:rsid w:val="00F11A1C"/>
    <w:rsid w:val="00F11C37"/>
    <w:rsid w:val="00F12021"/>
    <w:rsid w:val="00F1209C"/>
    <w:rsid w:val="00F12196"/>
    <w:rsid w:val="00F12576"/>
    <w:rsid w:val="00F1279A"/>
    <w:rsid w:val="00F127DD"/>
    <w:rsid w:val="00F1299A"/>
    <w:rsid w:val="00F12CC4"/>
    <w:rsid w:val="00F12ED0"/>
    <w:rsid w:val="00F12F8D"/>
    <w:rsid w:val="00F1308C"/>
    <w:rsid w:val="00F1324F"/>
    <w:rsid w:val="00F134B9"/>
    <w:rsid w:val="00F13B1A"/>
    <w:rsid w:val="00F140A8"/>
    <w:rsid w:val="00F14531"/>
    <w:rsid w:val="00F14810"/>
    <w:rsid w:val="00F14996"/>
    <w:rsid w:val="00F154C0"/>
    <w:rsid w:val="00F1639A"/>
    <w:rsid w:val="00F163B4"/>
    <w:rsid w:val="00F16987"/>
    <w:rsid w:val="00F16B1F"/>
    <w:rsid w:val="00F16C8B"/>
    <w:rsid w:val="00F17320"/>
    <w:rsid w:val="00F175EB"/>
    <w:rsid w:val="00F17F3E"/>
    <w:rsid w:val="00F20112"/>
    <w:rsid w:val="00F20C05"/>
    <w:rsid w:val="00F21079"/>
    <w:rsid w:val="00F213A3"/>
    <w:rsid w:val="00F2152C"/>
    <w:rsid w:val="00F223FB"/>
    <w:rsid w:val="00F224E5"/>
    <w:rsid w:val="00F22702"/>
    <w:rsid w:val="00F22772"/>
    <w:rsid w:val="00F2289D"/>
    <w:rsid w:val="00F2334A"/>
    <w:rsid w:val="00F2379C"/>
    <w:rsid w:val="00F23A75"/>
    <w:rsid w:val="00F24D72"/>
    <w:rsid w:val="00F25946"/>
    <w:rsid w:val="00F25F9B"/>
    <w:rsid w:val="00F26004"/>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3A5"/>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030A"/>
    <w:rsid w:val="00F50FED"/>
    <w:rsid w:val="00F510FE"/>
    <w:rsid w:val="00F513EE"/>
    <w:rsid w:val="00F5190E"/>
    <w:rsid w:val="00F5201B"/>
    <w:rsid w:val="00F5209A"/>
    <w:rsid w:val="00F52425"/>
    <w:rsid w:val="00F529A4"/>
    <w:rsid w:val="00F535EA"/>
    <w:rsid w:val="00F53F0D"/>
    <w:rsid w:val="00F542EA"/>
    <w:rsid w:val="00F546AA"/>
    <w:rsid w:val="00F54965"/>
    <w:rsid w:val="00F549F7"/>
    <w:rsid w:val="00F54BB9"/>
    <w:rsid w:val="00F55C6B"/>
    <w:rsid w:val="00F55C8B"/>
    <w:rsid w:val="00F561CC"/>
    <w:rsid w:val="00F567D9"/>
    <w:rsid w:val="00F57084"/>
    <w:rsid w:val="00F5785D"/>
    <w:rsid w:val="00F57FC1"/>
    <w:rsid w:val="00F60E52"/>
    <w:rsid w:val="00F60E8E"/>
    <w:rsid w:val="00F61064"/>
    <w:rsid w:val="00F61786"/>
    <w:rsid w:val="00F61E0F"/>
    <w:rsid w:val="00F624FB"/>
    <w:rsid w:val="00F62599"/>
    <w:rsid w:val="00F629D0"/>
    <w:rsid w:val="00F62DE9"/>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1F69"/>
    <w:rsid w:val="00F721C8"/>
    <w:rsid w:val="00F726AF"/>
    <w:rsid w:val="00F726E3"/>
    <w:rsid w:val="00F729F8"/>
    <w:rsid w:val="00F73185"/>
    <w:rsid w:val="00F739A0"/>
    <w:rsid w:val="00F73DC9"/>
    <w:rsid w:val="00F73F1F"/>
    <w:rsid w:val="00F7447C"/>
    <w:rsid w:val="00F749F9"/>
    <w:rsid w:val="00F75165"/>
    <w:rsid w:val="00F757F3"/>
    <w:rsid w:val="00F75FDB"/>
    <w:rsid w:val="00F76629"/>
    <w:rsid w:val="00F76D76"/>
    <w:rsid w:val="00F76F0A"/>
    <w:rsid w:val="00F77045"/>
    <w:rsid w:val="00F77723"/>
    <w:rsid w:val="00F77743"/>
    <w:rsid w:val="00F80181"/>
    <w:rsid w:val="00F80561"/>
    <w:rsid w:val="00F81058"/>
    <w:rsid w:val="00F81ADC"/>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6FAF"/>
    <w:rsid w:val="00F87090"/>
    <w:rsid w:val="00F87A6C"/>
    <w:rsid w:val="00F9050E"/>
    <w:rsid w:val="00F90C0E"/>
    <w:rsid w:val="00F90DA6"/>
    <w:rsid w:val="00F90E18"/>
    <w:rsid w:val="00F90E1B"/>
    <w:rsid w:val="00F90FFF"/>
    <w:rsid w:val="00F911FB"/>
    <w:rsid w:val="00F92013"/>
    <w:rsid w:val="00F922D8"/>
    <w:rsid w:val="00F926A8"/>
    <w:rsid w:val="00F928E3"/>
    <w:rsid w:val="00F93C83"/>
    <w:rsid w:val="00F93CC6"/>
    <w:rsid w:val="00F93FA0"/>
    <w:rsid w:val="00F9410B"/>
    <w:rsid w:val="00F9485B"/>
    <w:rsid w:val="00F948DD"/>
    <w:rsid w:val="00F966F5"/>
    <w:rsid w:val="00F96E7B"/>
    <w:rsid w:val="00F976DC"/>
    <w:rsid w:val="00F977FD"/>
    <w:rsid w:val="00F97BC9"/>
    <w:rsid w:val="00FA00E1"/>
    <w:rsid w:val="00FA03A5"/>
    <w:rsid w:val="00FA1401"/>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441"/>
    <w:rsid w:val="00FA5908"/>
    <w:rsid w:val="00FA5E39"/>
    <w:rsid w:val="00FA601A"/>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1DF4"/>
    <w:rsid w:val="00FC1EEC"/>
    <w:rsid w:val="00FC204F"/>
    <w:rsid w:val="00FC22C9"/>
    <w:rsid w:val="00FC2504"/>
    <w:rsid w:val="00FC2650"/>
    <w:rsid w:val="00FC2D0C"/>
    <w:rsid w:val="00FC309E"/>
    <w:rsid w:val="00FC3410"/>
    <w:rsid w:val="00FC385A"/>
    <w:rsid w:val="00FC398A"/>
    <w:rsid w:val="00FC39C1"/>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89D"/>
    <w:rsid w:val="00FD0A03"/>
    <w:rsid w:val="00FD1634"/>
    <w:rsid w:val="00FD247D"/>
    <w:rsid w:val="00FD2EDD"/>
    <w:rsid w:val="00FD31E1"/>
    <w:rsid w:val="00FD3952"/>
    <w:rsid w:val="00FD3F1B"/>
    <w:rsid w:val="00FD4843"/>
    <w:rsid w:val="00FD4A86"/>
    <w:rsid w:val="00FD4A90"/>
    <w:rsid w:val="00FD4AD2"/>
    <w:rsid w:val="00FD5A23"/>
    <w:rsid w:val="00FD5C0A"/>
    <w:rsid w:val="00FD6928"/>
    <w:rsid w:val="00FD6C1E"/>
    <w:rsid w:val="00FD71B6"/>
    <w:rsid w:val="00FD7389"/>
    <w:rsid w:val="00FD73B6"/>
    <w:rsid w:val="00FD73CB"/>
    <w:rsid w:val="00FD74D9"/>
    <w:rsid w:val="00FD7B85"/>
    <w:rsid w:val="00FD7BB6"/>
    <w:rsid w:val="00FE02C4"/>
    <w:rsid w:val="00FE063D"/>
    <w:rsid w:val="00FE1083"/>
    <w:rsid w:val="00FE12BB"/>
    <w:rsid w:val="00FE1B2D"/>
    <w:rsid w:val="00FE1DBE"/>
    <w:rsid w:val="00FE241A"/>
    <w:rsid w:val="00FE2B7D"/>
    <w:rsid w:val="00FE3218"/>
    <w:rsid w:val="00FE38D1"/>
    <w:rsid w:val="00FE41FB"/>
    <w:rsid w:val="00FE444A"/>
    <w:rsid w:val="00FE4EA2"/>
    <w:rsid w:val="00FE4F14"/>
    <w:rsid w:val="00FE4FED"/>
    <w:rsid w:val="00FE556F"/>
    <w:rsid w:val="00FE5EFA"/>
    <w:rsid w:val="00FE605D"/>
    <w:rsid w:val="00FE608B"/>
    <w:rsid w:val="00FE6567"/>
    <w:rsid w:val="00FE7359"/>
    <w:rsid w:val="00FE770E"/>
    <w:rsid w:val="00FE7996"/>
    <w:rsid w:val="00FE7BE8"/>
    <w:rsid w:val="00FF0137"/>
    <w:rsid w:val="00FF0243"/>
    <w:rsid w:val="00FF063F"/>
    <w:rsid w:val="00FF0E5D"/>
    <w:rsid w:val="00FF11F3"/>
    <w:rsid w:val="00FF133F"/>
    <w:rsid w:val="00FF160F"/>
    <w:rsid w:val="00FF16C2"/>
    <w:rsid w:val="00FF1969"/>
    <w:rsid w:val="00FF1A30"/>
    <w:rsid w:val="00FF1CFE"/>
    <w:rsid w:val="00FF2302"/>
    <w:rsid w:val="00FF28B1"/>
    <w:rsid w:val="00FF29C7"/>
    <w:rsid w:val="00FF2CAA"/>
    <w:rsid w:val="00FF2E7E"/>
    <w:rsid w:val="00FF2EA9"/>
    <w:rsid w:val="00FF3C1E"/>
    <w:rsid w:val="00FF489E"/>
    <w:rsid w:val="00FF4CF3"/>
    <w:rsid w:val="00FF51D2"/>
    <w:rsid w:val="00FF5236"/>
    <w:rsid w:val="00FF5252"/>
    <w:rsid w:val="00FF59C6"/>
    <w:rsid w:val="00FF6877"/>
    <w:rsid w:val="00FF6A54"/>
    <w:rsid w:val="00FF6AC3"/>
    <w:rsid w:val="00FF6B78"/>
    <w:rsid w:val="00FF7111"/>
    <w:rsid w:val="00FF7450"/>
    <w:rsid w:val="019E9682"/>
    <w:rsid w:val="01DA99F8"/>
    <w:rsid w:val="031DB3CF"/>
    <w:rsid w:val="032B7F1D"/>
    <w:rsid w:val="04C74F7E"/>
    <w:rsid w:val="06F8EAC4"/>
    <w:rsid w:val="072B8413"/>
    <w:rsid w:val="072FDE2B"/>
    <w:rsid w:val="08719D6B"/>
    <w:rsid w:val="08A6B3B8"/>
    <w:rsid w:val="08C3D202"/>
    <w:rsid w:val="08EB3DB4"/>
    <w:rsid w:val="091C888C"/>
    <w:rsid w:val="09E5ABDD"/>
    <w:rsid w:val="0B53C8B0"/>
    <w:rsid w:val="0C0404F5"/>
    <w:rsid w:val="0CFEEAD4"/>
    <w:rsid w:val="0DC7EA06"/>
    <w:rsid w:val="0F201181"/>
    <w:rsid w:val="0F553E6D"/>
    <w:rsid w:val="0F951312"/>
    <w:rsid w:val="101905ED"/>
    <w:rsid w:val="11155DA2"/>
    <w:rsid w:val="1190A327"/>
    <w:rsid w:val="11AE89E9"/>
    <w:rsid w:val="126071B6"/>
    <w:rsid w:val="1264B118"/>
    <w:rsid w:val="12A57280"/>
    <w:rsid w:val="12EC42A1"/>
    <w:rsid w:val="13147B6D"/>
    <w:rsid w:val="13201DC5"/>
    <w:rsid w:val="14B869E7"/>
    <w:rsid w:val="14BBEE26"/>
    <w:rsid w:val="14E01579"/>
    <w:rsid w:val="15164ED7"/>
    <w:rsid w:val="15C0B748"/>
    <w:rsid w:val="16C3B08B"/>
    <w:rsid w:val="1705F313"/>
    <w:rsid w:val="1846D6E9"/>
    <w:rsid w:val="189F9573"/>
    <w:rsid w:val="195EF60D"/>
    <w:rsid w:val="19A24A77"/>
    <w:rsid w:val="19B6F242"/>
    <w:rsid w:val="1B19FDDA"/>
    <w:rsid w:val="1D4E49FC"/>
    <w:rsid w:val="1D5F69EB"/>
    <w:rsid w:val="1E3E6FEC"/>
    <w:rsid w:val="1E5ABDC4"/>
    <w:rsid w:val="1E684F98"/>
    <w:rsid w:val="1F263D25"/>
    <w:rsid w:val="2023B949"/>
    <w:rsid w:val="20CACA7D"/>
    <w:rsid w:val="20DCC833"/>
    <w:rsid w:val="20F6AFC6"/>
    <w:rsid w:val="212344B3"/>
    <w:rsid w:val="21591423"/>
    <w:rsid w:val="252A681F"/>
    <w:rsid w:val="2690CECE"/>
    <w:rsid w:val="26EAF58D"/>
    <w:rsid w:val="2BE3F2D7"/>
    <w:rsid w:val="2C6F360B"/>
    <w:rsid w:val="2D61656F"/>
    <w:rsid w:val="2E41BEDB"/>
    <w:rsid w:val="2E65F2F7"/>
    <w:rsid w:val="2EABFA29"/>
    <w:rsid w:val="2EF6ECB5"/>
    <w:rsid w:val="301341AA"/>
    <w:rsid w:val="31BE9D23"/>
    <w:rsid w:val="32AB85C0"/>
    <w:rsid w:val="335A19E0"/>
    <w:rsid w:val="33DDDC76"/>
    <w:rsid w:val="35959C43"/>
    <w:rsid w:val="364D603E"/>
    <w:rsid w:val="3674BD1A"/>
    <w:rsid w:val="3698F269"/>
    <w:rsid w:val="36ACEAE8"/>
    <w:rsid w:val="36FACE54"/>
    <w:rsid w:val="370608DB"/>
    <w:rsid w:val="38086AEB"/>
    <w:rsid w:val="3A46807F"/>
    <w:rsid w:val="3ABE7213"/>
    <w:rsid w:val="3B9702D8"/>
    <w:rsid w:val="3BDD64EC"/>
    <w:rsid w:val="3C7B56AB"/>
    <w:rsid w:val="3D72F6D0"/>
    <w:rsid w:val="3DF4C7AC"/>
    <w:rsid w:val="3F3438DE"/>
    <w:rsid w:val="4161AD0B"/>
    <w:rsid w:val="42E5E6F2"/>
    <w:rsid w:val="432B3BAC"/>
    <w:rsid w:val="43D463CD"/>
    <w:rsid w:val="45D01608"/>
    <w:rsid w:val="46D5ECED"/>
    <w:rsid w:val="478132F0"/>
    <w:rsid w:val="47A33B98"/>
    <w:rsid w:val="47CFFA02"/>
    <w:rsid w:val="48F7361D"/>
    <w:rsid w:val="49A2C76B"/>
    <w:rsid w:val="4A0B85A4"/>
    <w:rsid w:val="4D75DC07"/>
    <w:rsid w:val="4D88ACEB"/>
    <w:rsid w:val="4DDD344F"/>
    <w:rsid w:val="4E788273"/>
    <w:rsid w:val="4F32CF5D"/>
    <w:rsid w:val="4F585089"/>
    <w:rsid w:val="4F835B4D"/>
    <w:rsid w:val="50D99F7A"/>
    <w:rsid w:val="5226B6D0"/>
    <w:rsid w:val="525F50A3"/>
    <w:rsid w:val="527CA663"/>
    <w:rsid w:val="533F8299"/>
    <w:rsid w:val="53983DE3"/>
    <w:rsid w:val="543DAB89"/>
    <w:rsid w:val="558917A0"/>
    <w:rsid w:val="57F2C51C"/>
    <w:rsid w:val="597F951C"/>
    <w:rsid w:val="59EC4800"/>
    <w:rsid w:val="59EDE526"/>
    <w:rsid w:val="5C40EC08"/>
    <w:rsid w:val="5C951620"/>
    <w:rsid w:val="5CD3B2B7"/>
    <w:rsid w:val="5D330735"/>
    <w:rsid w:val="5EBF8969"/>
    <w:rsid w:val="5F398D50"/>
    <w:rsid w:val="6009B913"/>
    <w:rsid w:val="608BAF6C"/>
    <w:rsid w:val="61071A2C"/>
    <w:rsid w:val="6170E734"/>
    <w:rsid w:val="62679AA8"/>
    <w:rsid w:val="626A2356"/>
    <w:rsid w:val="62F8D48D"/>
    <w:rsid w:val="631DCB8A"/>
    <w:rsid w:val="6356FCE5"/>
    <w:rsid w:val="63697823"/>
    <w:rsid w:val="64130649"/>
    <w:rsid w:val="644B93A5"/>
    <w:rsid w:val="64A9BC31"/>
    <w:rsid w:val="6685B3DA"/>
    <w:rsid w:val="67AE1FD9"/>
    <w:rsid w:val="683730EA"/>
    <w:rsid w:val="68434877"/>
    <w:rsid w:val="6A1F95F5"/>
    <w:rsid w:val="6A7932EA"/>
    <w:rsid w:val="6B492698"/>
    <w:rsid w:val="6B666F80"/>
    <w:rsid w:val="6B89B734"/>
    <w:rsid w:val="6D1A8B13"/>
    <w:rsid w:val="6D3973F8"/>
    <w:rsid w:val="706DD955"/>
    <w:rsid w:val="70C10B83"/>
    <w:rsid w:val="716940A6"/>
    <w:rsid w:val="71BC88A7"/>
    <w:rsid w:val="72690978"/>
    <w:rsid w:val="729FD741"/>
    <w:rsid w:val="744852BD"/>
    <w:rsid w:val="74979884"/>
    <w:rsid w:val="785329DB"/>
    <w:rsid w:val="7890D9E3"/>
    <w:rsid w:val="7973739B"/>
    <w:rsid w:val="79A3502B"/>
    <w:rsid w:val="79FC6B8E"/>
    <w:rsid w:val="7AB6FCC9"/>
    <w:rsid w:val="7AEAEBB5"/>
    <w:rsid w:val="7AF13913"/>
    <w:rsid w:val="7B29A015"/>
    <w:rsid w:val="7BEA2E3C"/>
    <w:rsid w:val="7C665E68"/>
    <w:rsid w:val="7E71C58C"/>
    <w:rsid w:val="7E840853"/>
    <w:rsid w:val="7F03D9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2770A457-DA3D-47F0-9E3E-BC446C6B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styleId="PlainTable1">
    <w:name w:val="Plain Table 1"/>
    <w:basedOn w:val="TableNormal"/>
    <w:uiPriority w:val="41"/>
    <w:rsid w:val="000F68C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3-Accent3">
    <w:name w:val="Grid Table 3 Accent 3"/>
    <w:basedOn w:val="TableNormal"/>
    <w:uiPriority w:val="48"/>
    <w:rsid w:val="00EA23F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4624876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67807019">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1278777">
      <w:bodyDiv w:val="1"/>
      <w:marLeft w:val="0"/>
      <w:marRight w:val="0"/>
      <w:marTop w:val="0"/>
      <w:marBottom w:val="0"/>
      <w:divBdr>
        <w:top w:val="none" w:sz="0" w:space="0" w:color="auto"/>
        <w:left w:val="none" w:sz="0" w:space="0" w:color="auto"/>
        <w:bottom w:val="none" w:sz="0" w:space="0" w:color="auto"/>
        <w:right w:val="none" w:sz="0" w:space="0" w:color="auto"/>
      </w:divBdr>
    </w:div>
    <w:div w:id="592710688">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25035286">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25621863">
      <w:bodyDiv w:val="1"/>
      <w:marLeft w:val="0"/>
      <w:marRight w:val="0"/>
      <w:marTop w:val="0"/>
      <w:marBottom w:val="0"/>
      <w:divBdr>
        <w:top w:val="none" w:sz="0" w:space="0" w:color="auto"/>
        <w:left w:val="none" w:sz="0" w:space="0" w:color="auto"/>
        <w:bottom w:val="none" w:sz="0" w:space="0" w:color="auto"/>
        <w:right w:val="none" w:sz="0" w:space="0" w:color="auto"/>
      </w:divBdr>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76829448">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767818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6231801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Audio/Docs/S4aA25025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2991</Words>
  <Characters>17050</Characters>
  <Application>Microsoft Office Word</Application>
  <DocSecurity>0</DocSecurity>
  <Lines>142</Lines>
  <Paragraphs>40</Paragraphs>
  <ScaleCrop>false</ScaleCrop>
  <Company/>
  <LinksUpToDate>false</LinksUpToDate>
  <CharactersWithSpaces>20001</CharactersWithSpaces>
  <SharedDoc>false</SharedDoc>
  <HLinks>
    <vt:vector size="6" baseType="variant">
      <vt:variant>
        <vt:i4>8257598</vt:i4>
      </vt:variant>
      <vt:variant>
        <vt:i4>0</vt:i4>
      </vt:variant>
      <vt:variant>
        <vt:i4>0</vt:i4>
      </vt:variant>
      <vt:variant>
        <vt:i4>5</vt:i4>
      </vt:variant>
      <vt:variant>
        <vt:lpwstr>https://www.3gpp.org/ftp/TSG_SA/WG4_CODEC/3GPP_SA4_AHOC_MTGs/SA4_Audio/Docs/S4aA250256.zip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3</cp:revision>
  <cp:lastPrinted>2020-02-10T15:14:00Z</cp:lastPrinted>
  <dcterms:created xsi:type="dcterms:W3CDTF">2025-10-03T18:43:00Z</dcterms:created>
  <dcterms:modified xsi:type="dcterms:W3CDTF">2025-10-03T21:02:00Z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